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E5E" w:rsidRPr="006D7E5E" w:rsidRDefault="006D7E5E" w:rsidP="006D7E5E">
      <w:pPr>
        <w:spacing w:line="276" w:lineRule="auto"/>
        <w:jc w:val="center"/>
        <w:rPr>
          <w:rFonts w:asciiTheme="minorHAnsi" w:hAnsiTheme="minorHAnsi" w:cstheme="minorHAnsi"/>
          <w:b/>
          <w:sz w:val="36"/>
          <w:szCs w:val="22"/>
        </w:rPr>
      </w:pPr>
      <w:r>
        <w:rPr>
          <w:rFonts w:asciiTheme="minorHAnsi" w:hAnsiTheme="minorHAnsi" w:cstheme="minorHAnsi"/>
          <w:b/>
          <w:sz w:val="36"/>
          <w:szCs w:val="22"/>
        </w:rPr>
        <w:t>PROJECT WORKER</w:t>
      </w:r>
    </w:p>
    <w:p w:rsidR="00531971" w:rsidRPr="006D7E5E" w:rsidRDefault="006D7E5E" w:rsidP="006D7E5E">
      <w:pPr>
        <w:spacing w:line="276" w:lineRule="auto"/>
        <w:jc w:val="center"/>
        <w:rPr>
          <w:rFonts w:asciiTheme="minorHAnsi" w:hAnsiTheme="minorHAnsi" w:cstheme="minorHAnsi"/>
          <w:b/>
          <w:i/>
          <w:sz w:val="22"/>
          <w:szCs w:val="22"/>
        </w:rPr>
      </w:pPr>
      <w:r w:rsidRPr="006D7E5E">
        <w:rPr>
          <w:rFonts w:asciiTheme="minorHAnsi" w:hAnsiTheme="minorHAnsi" w:cstheme="minorHAnsi"/>
          <w:b/>
          <w:sz w:val="36"/>
          <w:szCs w:val="22"/>
        </w:rPr>
        <w:t>Position Description</w:t>
      </w:r>
    </w:p>
    <w:p w:rsidR="00531971" w:rsidRPr="006D7E5E" w:rsidRDefault="00531971" w:rsidP="006D7E5E">
      <w:pPr>
        <w:spacing w:line="276" w:lineRule="auto"/>
        <w:jc w:val="center"/>
        <w:rPr>
          <w:rFonts w:asciiTheme="minorHAnsi" w:hAnsiTheme="minorHAnsi" w:cstheme="minorHAnsi"/>
          <w:b/>
          <w:i/>
          <w:sz w:val="22"/>
          <w:szCs w:val="22"/>
        </w:rPr>
      </w:pPr>
    </w:p>
    <w:p w:rsidR="00531971" w:rsidRPr="006D7E5E" w:rsidRDefault="00531971" w:rsidP="006D7E5E">
      <w:pPr>
        <w:tabs>
          <w:tab w:val="left" w:pos="9360"/>
        </w:tabs>
        <w:spacing w:line="276" w:lineRule="auto"/>
        <w:ind w:right="712"/>
        <w:rPr>
          <w:rFonts w:asciiTheme="minorHAnsi" w:hAnsiTheme="minorHAnsi" w:cstheme="minorHAnsi"/>
          <w:sz w:val="22"/>
          <w:szCs w:val="22"/>
        </w:rPr>
      </w:pPr>
    </w:p>
    <w:p w:rsidR="00531971" w:rsidRPr="006D7E5E" w:rsidRDefault="00550869" w:rsidP="006D7E5E">
      <w:pPr>
        <w:tabs>
          <w:tab w:val="left" w:pos="9639"/>
        </w:tabs>
        <w:spacing w:line="276" w:lineRule="auto"/>
        <w:ind w:right="712"/>
        <w:rPr>
          <w:rFonts w:asciiTheme="minorHAnsi" w:hAnsiTheme="minorHAnsi" w:cstheme="minorHAnsi"/>
          <w:b/>
          <w:bCs/>
        </w:rPr>
      </w:pPr>
      <w:r w:rsidRPr="006D7E5E">
        <w:rPr>
          <w:rFonts w:asciiTheme="minorHAnsi" w:hAnsiTheme="minorHAnsi" w:cstheme="minorHAnsi"/>
          <w:b/>
          <w:bCs/>
          <w:shd w:val="pct20" w:color="auto" w:fill="auto"/>
        </w:rPr>
        <w:t xml:space="preserve">POSITION DESCRIPTION: </w:t>
      </w:r>
      <w:r w:rsidR="008D6441" w:rsidRPr="006D7E5E">
        <w:rPr>
          <w:rFonts w:asciiTheme="minorHAnsi" w:hAnsiTheme="minorHAnsi" w:cstheme="minorHAnsi"/>
          <w:b/>
          <w:bCs/>
          <w:shd w:val="pct20" w:color="auto" w:fill="auto"/>
        </w:rPr>
        <w:tab/>
      </w:r>
      <w:r w:rsidR="00531971" w:rsidRPr="006D7E5E">
        <w:rPr>
          <w:rFonts w:asciiTheme="minorHAnsi" w:hAnsiTheme="minorHAnsi" w:cstheme="minorHAnsi"/>
          <w:b/>
          <w:bCs/>
          <w:shd w:val="pct20" w:color="auto" w:fill="auto"/>
        </w:rPr>
        <w:t xml:space="preserve">   </w:t>
      </w:r>
    </w:p>
    <w:p w:rsidR="00531971" w:rsidRPr="006D7E5E" w:rsidRDefault="00531971" w:rsidP="006D7E5E">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6D7E5E" w:rsidTr="00915398">
        <w:trPr>
          <w:trHeight w:val="530"/>
        </w:trPr>
        <w:tc>
          <w:tcPr>
            <w:tcW w:w="2470" w:type="dxa"/>
            <w:vAlign w:val="center"/>
          </w:tcPr>
          <w:p w:rsidR="00531971" w:rsidRPr="006D7E5E" w:rsidRDefault="00F4394C"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Position</w:t>
            </w:r>
            <w:r w:rsidR="00531971" w:rsidRPr="006D7E5E">
              <w:rPr>
                <w:rFonts w:asciiTheme="minorHAnsi" w:hAnsiTheme="minorHAnsi" w:cstheme="minorHAnsi"/>
                <w:b/>
                <w:sz w:val="22"/>
                <w:szCs w:val="22"/>
              </w:rPr>
              <w:t xml:space="preserve"> title:</w:t>
            </w:r>
          </w:p>
        </w:tc>
        <w:tc>
          <w:tcPr>
            <w:tcW w:w="7311" w:type="dxa"/>
            <w:vAlign w:val="center"/>
          </w:tcPr>
          <w:p w:rsidR="00531971" w:rsidRPr="006D7E5E" w:rsidRDefault="006D7E5E" w:rsidP="006D7E5E">
            <w:pPr>
              <w:rPr>
                <w:rFonts w:asciiTheme="minorHAnsi" w:hAnsiTheme="minorHAnsi" w:cstheme="minorHAnsi"/>
                <w:sz w:val="22"/>
                <w:szCs w:val="22"/>
              </w:rPr>
            </w:pPr>
            <w:r w:rsidRPr="006D7E5E">
              <w:rPr>
                <w:rFonts w:asciiTheme="minorHAnsi" w:hAnsiTheme="minorHAnsi"/>
                <w:b/>
                <w:bCs/>
                <w:sz w:val="22"/>
                <w:szCs w:val="22"/>
              </w:rPr>
              <w:t>Project Worker</w:t>
            </w:r>
            <w:r w:rsidRPr="006D7E5E">
              <w:rPr>
                <w:rFonts w:asciiTheme="minorHAnsi" w:hAnsiTheme="minorHAnsi" w:cstheme="minorHAnsi"/>
                <w:sz w:val="22"/>
                <w:szCs w:val="22"/>
                <w:highlight w:val="yellow"/>
              </w:rPr>
              <w:t xml:space="preserve"> </w:t>
            </w:r>
          </w:p>
        </w:tc>
      </w:tr>
      <w:tr w:rsidR="00531971" w:rsidRPr="006D7E5E" w:rsidTr="00915398">
        <w:tc>
          <w:tcPr>
            <w:tcW w:w="2470" w:type="dxa"/>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Status:</w:t>
            </w:r>
          </w:p>
        </w:tc>
        <w:tc>
          <w:tcPr>
            <w:tcW w:w="7311" w:type="dxa"/>
            <w:vAlign w:val="center"/>
          </w:tcPr>
          <w:p w:rsidR="00531971" w:rsidRPr="006D7E5E" w:rsidRDefault="00915398"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highlight w:val="yellow"/>
              </w:rPr>
              <w:t xml:space="preserve">{INSERT STATUS i.e. </w:t>
            </w:r>
            <w:r w:rsidR="00F4394C" w:rsidRPr="006D7E5E">
              <w:rPr>
                <w:rFonts w:asciiTheme="minorHAnsi" w:hAnsiTheme="minorHAnsi" w:cstheme="minorHAnsi"/>
                <w:sz w:val="22"/>
                <w:szCs w:val="22"/>
                <w:highlight w:val="yellow"/>
              </w:rPr>
              <w:t>c</w:t>
            </w:r>
            <w:r w:rsidRPr="006D7E5E">
              <w:rPr>
                <w:rFonts w:asciiTheme="minorHAnsi" w:hAnsiTheme="minorHAnsi" w:cstheme="minorHAnsi"/>
                <w:sz w:val="22"/>
                <w:szCs w:val="22"/>
                <w:highlight w:val="yellow"/>
              </w:rPr>
              <w:t>asual, part or full time}</w:t>
            </w:r>
          </w:p>
        </w:tc>
      </w:tr>
      <w:tr w:rsidR="00531971" w:rsidRPr="006D7E5E" w:rsidTr="00915398">
        <w:tc>
          <w:tcPr>
            <w:tcW w:w="2470" w:type="dxa"/>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Location:</w:t>
            </w:r>
          </w:p>
        </w:tc>
        <w:tc>
          <w:tcPr>
            <w:tcW w:w="7311" w:type="dxa"/>
            <w:vAlign w:val="center"/>
          </w:tcPr>
          <w:p w:rsidR="00531971" w:rsidRPr="006D7E5E" w:rsidRDefault="00915398"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highlight w:val="yellow"/>
              </w:rPr>
              <w:t>{INSERT LOCATION}</w:t>
            </w:r>
          </w:p>
        </w:tc>
      </w:tr>
      <w:tr w:rsidR="00531971" w:rsidRPr="006D7E5E" w:rsidTr="006B3AD5">
        <w:tc>
          <w:tcPr>
            <w:tcW w:w="2470" w:type="dxa"/>
            <w:shd w:val="clear" w:color="auto" w:fill="auto"/>
            <w:vAlign w:val="center"/>
          </w:tcPr>
          <w:p w:rsidR="00531971" w:rsidRPr="006D7E5E" w:rsidRDefault="00531971"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Classification level:</w:t>
            </w:r>
          </w:p>
        </w:tc>
        <w:tc>
          <w:tcPr>
            <w:tcW w:w="7311" w:type="dxa"/>
            <w:shd w:val="clear" w:color="auto" w:fill="auto"/>
            <w:vAlign w:val="center"/>
          </w:tcPr>
          <w:p w:rsidR="00531971" w:rsidRPr="006D7E5E" w:rsidRDefault="00C15574" w:rsidP="006D7E5E">
            <w:pPr>
              <w:spacing w:line="276" w:lineRule="auto"/>
              <w:rPr>
                <w:rFonts w:asciiTheme="minorHAnsi" w:hAnsiTheme="minorHAnsi" w:cstheme="minorHAnsi"/>
                <w:sz w:val="22"/>
                <w:szCs w:val="22"/>
              </w:rPr>
            </w:pPr>
            <w:r w:rsidRPr="006D7E5E">
              <w:rPr>
                <w:rFonts w:asciiTheme="minorHAnsi" w:hAnsiTheme="minorHAnsi" w:cstheme="minorHAnsi"/>
                <w:sz w:val="22"/>
                <w:szCs w:val="22"/>
              </w:rPr>
              <w:t xml:space="preserve">SACS </w:t>
            </w:r>
            <w:r w:rsidR="0008426E" w:rsidRPr="006D7E5E">
              <w:rPr>
                <w:rFonts w:asciiTheme="minorHAnsi" w:hAnsiTheme="minorHAnsi" w:cstheme="minorHAnsi"/>
                <w:sz w:val="22"/>
                <w:szCs w:val="22"/>
              </w:rPr>
              <w:t xml:space="preserve">Level </w:t>
            </w:r>
            <w:r w:rsidR="002626EE" w:rsidRPr="006D7E5E">
              <w:rPr>
                <w:rFonts w:asciiTheme="minorHAnsi" w:hAnsiTheme="minorHAnsi" w:cstheme="minorHAnsi"/>
                <w:sz w:val="22"/>
                <w:szCs w:val="22"/>
              </w:rPr>
              <w:t>3</w:t>
            </w:r>
          </w:p>
        </w:tc>
      </w:tr>
      <w:tr w:rsidR="00531971" w:rsidRPr="006D7E5E" w:rsidTr="006B3AD5">
        <w:tc>
          <w:tcPr>
            <w:tcW w:w="2470" w:type="dxa"/>
            <w:tcBorders>
              <w:bottom w:val="single" w:sz="4" w:space="0" w:color="808080" w:themeColor="background1" w:themeShade="80"/>
            </w:tcBorders>
            <w:shd w:val="clear" w:color="auto" w:fill="auto"/>
            <w:vAlign w:val="center"/>
          </w:tcPr>
          <w:p w:rsidR="00531971" w:rsidRPr="006D7E5E" w:rsidRDefault="00915398" w:rsidP="006D7E5E">
            <w:pPr>
              <w:spacing w:line="276" w:lineRule="auto"/>
              <w:rPr>
                <w:rFonts w:asciiTheme="minorHAnsi" w:hAnsiTheme="minorHAnsi" w:cstheme="minorHAnsi"/>
                <w:b/>
                <w:sz w:val="22"/>
                <w:szCs w:val="22"/>
              </w:rPr>
            </w:pPr>
            <w:r w:rsidRPr="006D7E5E">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6D7E5E" w:rsidRDefault="00915398" w:rsidP="006D7E5E">
            <w:pPr>
              <w:spacing w:line="276" w:lineRule="auto"/>
              <w:rPr>
                <w:rFonts w:asciiTheme="minorHAnsi" w:hAnsiTheme="minorHAnsi" w:cstheme="minorHAnsi"/>
                <w:i/>
                <w:sz w:val="22"/>
                <w:szCs w:val="22"/>
              </w:rPr>
            </w:pPr>
            <w:r w:rsidRPr="006D7E5E">
              <w:rPr>
                <w:rFonts w:asciiTheme="minorHAnsi" w:hAnsiTheme="minorHAnsi" w:cstheme="minorHAnsi"/>
                <w:i/>
                <w:sz w:val="22"/>
                <w:szCs w:val="22"/>
              </w:rPr>
              <w:t>Social, Community, Home Care and Disability Services Industry Award 2010</w:t>
            </w:r>
          </w:p>
        </w:tc>
      </w:tr>
      <w:tr w:rsidR="00531971" w:rsidRPr="006D7E5E"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6D7E5E" w:rsidRDefault="00531971" w:rsidP="006D7E5E">
            <w:pPr>
              <w:spacing w:line="276" w:lineRule="auto"/>
              <w:rPr>
                <w:rFonts w:asciiTheme="minorHAnsi" w:hAnsiTheme="minorHAnsi" w:cstheme="minorHAnsi"/>
                <w:b/>
                <w:color w:val="000000"/>
                <w:sz w:val="22"/>
                <w:szCs w:val="22"/>
              </w:rPr>
            </w:pPr>
            <w:r w:rsidRPr="006D7E5E">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6D7E5E" w:rsidRDefault="00915398" w:rsidP="006D7E5E">
            <w:pPr>
              <w:spacing w:line="276" w:lineRule="auto"/>
              <w:rPr>
                <w:rFonts w:asciiTheme="minorHAnsi" w:hAnsiTheme="minorHAnsi" w:cstheme="minorHAnsi"/>
                <w:color w:val="000000"/>
                <w:sz w:val="22"/>
                <w:szCs w:val="22"/>
              </w:rPr>
            </w:pPr>
            <w:r w:rsidRPr="006D7E5E">
              <w:rPr>
                <w:rFonts w:asciiTheme="minorHAnsi" w:hAnsiTheme="minorHAnsi" w:cstheme="minorHAnsi"/>
                <w:sz w:val="22"/>
                <w:szCs w:val="22"/>
                <w:highlight w:val="yellow"/>
              </w:rPr>
              <w:t>{INSERT POSITION TITLE}</w:t>
            </w:r>
          </w:p>
        </w:tc>
      </w:tr>
      <w:tr w:rsidR="00531971" w:rsidRPr="006D7E5E" w:rsidTr="00915398">
        <w:tc>
          <w:tcPr>
            <w:tcW w:w="2470" w:type="dxa"/>
            <w:tcBorders>
              <w:top w:val="single" w:sz="4" w:space="0" w:color="808080" w:themeColor="background1" w:themeShade="80"/>
              <w:bottom w:val="single" w:sz="4" w:space="0" w:color="auto"/>
            </w:tcBorders>
            <w:vAlign w:val="center"/>
          </w:tcPr>
          <w:p w:rsidR="00531971" w:rsidRPr="006D7E5E" w:rsidRDefault="00531971" w:rsidP="006D7E5E">
            <w:pPr>
              <w:spacing w:line="276" w:lineRule="auto"/>
              <w:rPr>
                <w:rFonts w:asciiTheme="minorHAnsi" w:hAnsiTheme="minorHAnsi" w:cstheme="minorHAnsi"/>
                <w:b/>
                <w:color w:val="000000"/>
                <w:sz w:val="22"/>
                <w:szCs w:val="22"/>
              </w:rPr>
            </w:pPr>
            <w:r w:rsidRPr="006D7E5E">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6D7E5E" w:rsidRDefault="00915398" w:rsidP="006D7E5E">
            <w:pPr>
              <w:spacing w:line="276" w:lineRule="auto"/>
              <w:rPr>
                <w:rFonts w:asciiTheme="minorHAnsi" w:hAnsiTheme="minorHAnsi" w:cstheme="minorHAnsi"/>
                <w:color w:val="000000"/>
                <w:sz w:val="22"/>
                <w:szCs w:val="22"/>
              </w:rPr>
            </w:pPr>
            <w:r w:rsidRPr="006D7E5E">
              <w:rPr>
                <w:rFonts w:asciiTheme="minorHAnsi" w:hAnsiTheme="minorHAnsi" w:cstheme="minorHAnsi"/>
                <w:sz w:val="22"/>
                <w:szCs w:val="22"/>
                <w:highlight w:val="yellow"/>
              </w:rPr>
              <w:t>{INSERT DATE APPROVED}</w:t>
            </w:r>
          </w:p>
        </w:tc>
      </w:tr>
    </w:tbl>
    <w:p w:rsidR="00531971" w:rsidRDefault="00531971" w:rsidP="006D7E5E">
      <w:pPr>
        <w:pStyle w:val="Heading1"/>
        <w:spacing w:line="276" w:lineRule="auto"/>
        <w:jc w:val="left"/>
        <w:rPr>
          <w:rFonts w:asciiTheme="minorHAnsi" w:hAnsiTheme="minorHAnsi" w:cstheme="minorHAnsi"/>
          <w:b w:val="0"/>
          <w:bCs w:val="0"/>
          <w:color w:val="333333"/>
          <w:sz w:val="22"/>
          <w:szCs w:val="22"/>
        </w:rPr>
      </w:pPr>
    </w:p>
    <w:p w:rsidR="00DB28DB" w:rsidRPr="00DB28DB" w:rsidRDefault="00DB28DB" w:rsidP="00DB28DB">
      <w:pPr>
        <w:rPr>
          <w:lang w:val="en-US" w:eastAsia="en-US"/>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WORKING ENVIRONMENT</w:t>
      </w:r>
      <w:r w:rsidRPr="006D7E5E">
        <w:rPr>
          <w:rFonts w:asciiTheme="minorHAnsi" w:hAnsiTheme="minorHAnsi" w:cstheme="minorHAnsi"/>
        </w:rPr>
        <w:tab/>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Code of Conduct</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All employees must abide by the Organisational Code of Conduct.</w:t>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Work Health and Safety:</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As an employee, you must be aware of and comply with requirements of the relevant Work Health and Safety legislation and associated regulations.  This includes taking responsibility for your own health and safety and that of others in the workplace and complying with the Organisations occupational health and safety policies and procedures.</w:t>
      </w:r>
    </w:p>
    <w:p w:rsidR="00395ECE" w:rsidRPr="006D7E5E" w:rsidRDefault="00395ECE" w:rsidP="006D7E5E">
      <w:pPr>
        <w:pStyle w:val="Heading3"/>
        <w:spacing w:before="0" w:line="276" w:lineRule="auto"/>
        <w:jc w:val="both"/>
        <w:rPr>
          <w:rFonts w:asciiTheme="minorHAnsi" w:hAnsiTheme="minorHAnsi" w:cstheme="minorHAnsi"/>
          <w:color w:val="auto"/>
        </w:rPr>
      </w:pPr>
      <w:r w:rsidRPr="006D7E5E">
        <w:rPr>
          <w:rFonts w:asciiTheme="minorHAnsi" w:hAnsiTheme="minorHAnsi" w:cstheme="minorHAnsi"/>
          <w:color w:val="auto"/>
        </w:rPr>
        <w:t>Performance Review:</w:t>
      </w:r>
    </w:p>
    <w:p w:rsidR="00395ECE"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A Performance Review will be conducted using the Organisations Performance Management Process.</w:t>
      </w:r>
    </w:p>
    <w:p w:rsidR="00C15574" w:rsidRDefault="00C15574" w:rsidP="006D7E5E">
      <w:pPr>
        <w:spacing w:line="276" w:lineRule="auto"/>
        <w:jc w:val="both"/>
        <w:rPr>
          <w:rFonts w:asciiTheme="minorHAnsi" w:hAnsiTheme="minorHAnsi" w:cstheme="minorHAnsi"/>
          <w:sz w:val="22"/>
          <w:szCs w:val="22"/>
        </w:rPr>
      </w:pPr>
    </w:p>
    <w:p w:rsidR="00DB28DB" w:rsidRPr="006D7E5E" w:rsidRDefault="00DB28DB" w:rsidP="006D7E5E">
      <w:pPr>
        <w:spacing w:line="276" w:lineRule="auto"/>
        <w:jc w:val="both"/>
        <w:rPr>
          <w:rFonts w:asciiTheme="minorHAnsi" w:hAnsiTheme="minorHAnsi" w:cstheme="minorHAnsi"/>
          <w:sz w:val="22"/>
          <w:szCs w:val="22"/>
        </w:rPr>
      </w:pPr>
    </w:p>
    <w:p w:rsidR="00C1076E" w:rsidRPr="006D7E5E" w:rsidRDefault="00C1076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POSITION SUMMARY</w:t>
      </w:r>
      <w:r w:rsidRPr="006D7E5E">
        <w:rPr>
          <w:rFonts w:asciiTheme="minorHAnsi" w:hAnsiTheme="minorHAnsi" w:cstheme="minorHAnsi"/>
        </w:rPr>
        <w:tab/>
      </w:r>
    </w:p>
    <w:p w:rsidR="00C1076E" w:rsidRPr="006D7E5E" w:rsidRDefault="009F0FB1" w:rsidP="006D7E5E">
      <w:pPr>
        <w:pStyle w:val="ListParagraph"/>
        <w:autoSpaceDE w:val="0"/>
        <w:autoSpaceDN w:val="0"/>
        <w:adjustRightInd w:val="0"/>
        <w:spacing w:line="276" w:lineRule="auto"/>
        <w:ind w:left="0"/>
        <w:jc w:val="both"/>
        <w:rPr>
          <w:rFonts w:asciiTheme="minorHAnsi" w:hAnsiTheme="minorHAnsi" w:cstheme="minorHAnsi"/>
          <w:sz w:val="22"/>
          <w:szCs w:val="22"/>
        </w:rPr>
      </w:pPr>
      <w:r>
        <w:rPr>
          <w:rFonts w:asciiTheme="minorHAnsi" w:hAnsiTheme="minorHAnsi" w:cstheme="minorHAnsi"/>
          <w:sz w:val="22"/>
          <w:szCs w:val="22"/>
        </w:rPr>
        <w:t xml:space="preserve">An employee in this position is responsible for the day-to-day activities of a project or part of service. They will assist with the development and support of flexible, creative, and responsive community based initiatives for the House’s clients. They will also be responsible for more complex administrative functions. </w:t>
      </w:r>
    </w:p>
    <w:p w:rsidR="002626EE" w:rsidRDefault="002626EE" w:rsidP="006D7E5E">
      <w:pPr>
        <w:pStyle w:val="ListParagraph"/>
        <w:autoSpaceDE w:val="0"/>
        <w:autoSpaceDN w:val="0"/>
        <w:adjustRightInd w:val="0"/>
        <w:spacing w:line="276" w:lineRule="auto"/>
        <w:ind w:left="0"/>
        <w:jc w:val="both"/>
        <w:rPr>
          <w:rFonts w:asciiTheme="minorHAnsi" w:hAnsiTheme="minorHAnsi" w:cstheme="minorHAnsi"/>
          <w:sz w:val="22"/>
          <w:szCs w:val="22"/>
        </w:rPr>
      </w:pPr>
    </w:p>
    <w:p w:rsidR="009F0FB1" w:rsidRPr="006D7E5E" w:rsidRDefault="009F0FB1" w:rsidP="006D7E5E">
      <w:pPr>
        <w:pStyle w:val="ListParagraph"/>
        <w:autoSpaceDE w:val="0"/>
        <w:autoSpaceDN w:val="0"/>
        <w:adjustRightInd w:val="0"/>
        <w:spacing w:line="276" w:lineRule="auto"/>
        <w:ind w:left="0"/>
        <w:jc w:val="both"/>
        <w:rPr>
          <w:rFonts w:asciiTheme="minorHAnsi" w:hAnsiTheme="minorHAnsi" w:cstheme="minorHAnsi"/>
          <w:sz w:val="22"/>
          <w:szCs w:val="22"/>
        </w:rPr>
      </w:pPr>
    </w:p>
    <w:p w:rsidR="00C15574" w:rsidRPr="006D7E5E" w:rsidRDefault="005D6493" w:rsidP="006D7E5E">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C15574" w:rsidRPr="006D7E5E">
        <w:rPr>
          <w:rFonts w:asciiTheme="minorHAnsi" w:hAnsiTheme="minorHAnsi" w:cstheme="minorHAnsi"/>
        </w:rPr>
        <w:t xml:space="preserve"> OBJECTIVES</w:t>
      </w:r>
      <w:r w:rsidR="00C15574" w:rsidRPr="006D7E5E">
        <w:rPr>
          <w:rFonts w:asciiTheme="minorHAnsi" w:hAnsiTheme="minorHAnsi" w:cstheme="minorHAnsi"/>
        </w:rPr>
        <w:tab/>
      </w:r>
    </w:p>
    <w:p w:rsidR="00395ECE" w:rsidRPr="006D7E5E" w:rsidRDefault="00395ECE" w:rsidP="006D7E5E">
      <w:pPr>
        <w:spacing w:line="276" w:lineRule="auto"/>
        <w:jc w:val="both"/>
        <w:rPr>
          <w:rFonts w:asciiTheme="minorHAnsi" w:hAnsiTheme="minorHAnsi" w:cs="Calibri"/>
          <w:sz w:val="22"/>
          <w:szCs w:val="22"/>
        </w:rPr>
      </w:pPr>
      <w:r w:rsidRPr="006D7E5E">
        <w:rPr>
          <w:rFonts w:asciiTheme="minorHAnsi" w:hAnsiTheme="minorHAnsi" w:cs="Calibri"/>
          <w:sz w:val="22"/>
          <w:szCs w:val="22"/>
        </w:rPr>
        <w:t xml:space="preserve">The purpose of </w:t>
      </w:r>
      <w:r w:rsidR="005D6493">
        <w:rPr>
          <w:rFonts w:asciiTheme="minorHAnsi" w:hAnsiTheme="minorHAnsi" w:cs="Calibri"/>
          <w:sz w:val="22"/>
          <w:szCs w:val="22"/>
        </w:rPr>
        <w:t>Neighbourhood Houses</w:t>
      </w:r>
      <w:r w:rsidRPr="006D7E5E">
        <w:rPr>
          <w:rFonts w:asciiTheme="minorHAnsi" w:hAnsiTheme="minorHAnsi" w:cs="Calibri"/>
          <w:sz w:val="22"/>
          <w:szCs w:val="22"/>
        </w:rPr>
        <w:t xml:space="preserve"> in Tasmania is to work as community operated organisations building community capacity in socially isolated and disadvantaged local areas or neighbourhoods. </w:t>
      </w:r>
    </w:p>
    <w:p w:rsidR="00395ECE" w:rsidRPr="006D7E5E" w:rsidRDefault="00395ECE" w:rsidP="006D7E5E">
      <w:pPr>
        <w:spacing w:line="276" w:lineRule="auto"/>
        <w:jc w:val="both"/>
        <w:rPr>
          <w:rFonts w:asciiTheme="minorHAnsi" w:hAnsiTheme="minorHAnsi" w:cs="Calibri"/>
          <w:sz w:val="22"/>
          <w:szCs w:val="22"/>
        </w:rPr>
      </w:pPr>
      <w:r w:rsidRPr="006D7E5E">
        <w:rPr>
          <w:rFonts w:asciiTheme="minorHAnsi" w:hAnsiTheme="minorHAnsi" w:cs="Calibri"/>
          <w:sz w:val="22"/>
          <w:szCs w:val="22"/>
        </w:rPr>
        <w:t xml:space="preserve">The </w:t>
      </w:r>
      <w:r w:rsidR="00375A92" w:rsidRPr="006D7E5E">
        <w:rPr>
          <w:rFonts w:asciiTheme="minorHAnsi" w:hAnsiTheme="minorHAnsi" w:cs="Calibri"/>
          <w:sz w:val="22"/>
          <w:szCs w:val="22"/>
        </w:rPr>
        <w:t xml:space="preserve">goals of </w:t>
      </w:r>
      <w:r w:rsidR="005D6493">
        <w:rPr>
          <w:rFonts w:asciiTheme="minorHAnsi" w:hAnsiTheme="minorHAnsi" w:cs="Calibri"/>
          <w:sz w:val="22"/>
          <w:szCs w:val="22"/>
        </w:rPr>
        <w:t>Neighbourhood Houses</w:t>
      </w:r>
      <w:r w:rsidR="005D6493" w:rsidRPr="006D7E5E">
        <w:rPr>
          <w:rFonts w:asciiTheme="minorHAnsi" w:hAnsiTheme="minorHAnsi" w:cs="Calibri"/>
          <w:sz w:val="22"/>
          <w:szCs w:val="22"/>
        </w:rPr>
        <w:t xml:space="preserve"> </w:t>
      </w:r>
      <w:r w:rsidRPr="006D7E5E">
        <w:rPr>
          <w:rFonts w:asciiTheme="minorHAnsi" w:hAnsiTheme="minorHAnsi" w:cs="Calibri"/>
          <w:sz w:val="22"/>
          <w:szCs w:val="22"/>
        </w:rPr>
        <w:t xml:space="preserve">are </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Building Community</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Supporting People and their Families</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Enhancing Choices</w:t>
      </w:r>
    </w:p>
    <w:p w:rsidR="00395ECE" w:rsidRPr="006D7E5E" w:rsidRDefault="00395ECE" w:rsidP="009F0FB1">
      <w:pPr>
        <w:numPr>
          <w:ilvl w:val="0"/>
          <w:numId w:val="6"/>
        </w:numPr>
        <w:spacing w:line="276" w:lineRule="auto"/>
        <w:jc w:val="both"/>
        <w:rPr>
          <w:rFonts w:asciiTheme="minorHAnsi" w:hAnsiTheme="minorHAnsi" w:cs="Calibri"/>
          <w:sz w:val="22"/>
          <w:szCs w:val="22"/>
        </w:rPr>
      </w:pPr>
      <w:r w:rsidRPr="006D7E5E">
        <w:rPr>
          <w:rFonts w:asciiTheme="minorHAnsi" w:hAnsiTheme="minorHAnsi" w:cs="Calibri"/>
          <w:sz w:val="22"/>
          <w:szCs w:val="22"/>
        </w:rPr>
        <w:t>Community Led Governance</w:t>
      </w:r>
    </w:p>
    <w:p w:rsidR="00DB28DB" w:rsidRDefault="00DB28DB" w:rsidP="006D7E5E">
      <w:pPr>
        <w:spacing w:line="276" w:lineRule="auto"/>
        <w:jc w:val="both"/>
        <w:rPr>
          <w:rFonts w:asciiTheme="minorHAnsi" w:hAnsiTheme="minorHAnsi" w:cs="Calibri"/>
          <w:sz w:val="22"/>
          <w:szCs w:val="22"/>
        </w:rPr>
      </w:pPr>
    </w:p>
    <w:p w:rsidR="00395ECE" w:rsidRPr="006D7E5E" w:rsidRDefault="005D6493" w:rsidP="006D7E5E">
      <w:pPr>
        <w:spacing w:line="276" w:lineRule="auto"/>
        <w:jc w:val="both"/>
        <w:rPr>
          <w:rFonts w:asciiTheme="minorHAnsi" w:hAnsiTheme="minorHAnsi" w:cs="Calibri"/>
          <w:sz w:val="22"/>
          <w:szCs w:val="22"/>
        </w:rPr>
      </w:pPr>
      <w:r>
        <w:rPr>
          <w:rFonts w:asciiTheme="minorHAnsi" w:hAnsiTheme="minorHAnsi" w:cs="Calibri"/>
          <w:sz w:val="22"/>
          <w:szCs w:val="22"/>
        </w:rPr>
        <w:lastRenderedPageBreak/>
        <w:t>Neighbourhood Houses</w:t>
      </w:r>
      <w:r w:rsidRPr="006D7E5E">
        <w:rPr>
          <w:rFonts w:asciiTheme="minorHAnsi" w:hAnsiTheme="minorHAnsi" w:cs="Calibri"/>
          <w:sz w:val="22"/>
          <w:szCs w:val="22"/>
        </w:rPr>
        <w:t xml:space="preserve"> </w:t>
      </w:r>
      <w:r w:rsidR="00395ECE" w:rsidRPr="006D7E5E">
        <w:rPr>
          <w:rFonts w:asciiTheme="minorHAnsi" w:hAnsiTheme="minorHAnsi" w:cs="Calibri"/>
          <w:sz w:val="22"/>
          <w:szCs w:val="22"/>
        </w:rPr>
        <w:t>must consult and respond to the specific needs of their communities within their own resources and in partnership with other government and non-government agencies and organisations.</w:t>
      </w:r>
    </w:p>
    <w:p w:rsidR="00DB28DB" w:rsidRDefault="00DB28DB" w:rsidP="006D7E5E">
      <w:pPr>
        <w:pStyle w:val="ListParagraph"/>
        <w:autoSpaceDE w:val="0"/>
        <w:autoSpaceDN w:val="0"/>
        <w:adjustRightInd w:val="0"/>
        <w:spacing w:line="276" w:lineRule="auto"/>
        <w:ind w:left="0"/>
        <w:jc w:val="both"/>
        <w:rPr>
          <w:rFonts w:asciiTheme="minorHAnsi" w:hAnsiTheme="minorHAnsi" w:cs="Calibri"/>
          <w:sz w:val="22"/>
          <w:szCs w:val="22"/>
        </w:rPr>
      </w:pPr>
    </w:p>
    <w:p w:rsidR="00395ECE" w:rsidRPr="006D7E5E" w:rsidRDefault="00395ECE" w:rsidP="006D7E5E">
      <w:pPr>
        <w:pStyle w:val="ListParagraph"/>
        <w:autoSpaceDE w:val="0"/>
        <w:autoSpaceDN w:val="0"/>
        <w:adjustRightInd w:val="0"/>
        <w:spacing w:line="276" w:lineRule="auto"/>
        <w:ind w:left="0"/>
        <w:jc w:val="both"/>
        <w:rPr>
          <w:rFonts w:asciiTheme="minorHAnsi" w:hAnsiTheme="minorHAnsi" w:cs="Calibri"/>
          <w:sz w:val="22"/>
          <w:szCs w:val="22"/>
        </w:rPr>
      </w:pPr>
      <w:r w:rsidRPr="006D7E5E">
        <w:rPr>
          <w:rFonts w:asciiTheme="minorHAnsi" w:hAnsiTheme="minorHAnsi" w:cs="Calibri"/>
          <w:sz w:val="22"/>
          <w:szCs w:val="22"/>
        </w:rPr>
        <w:t xml:space="preserve">The </w:t>
      </w:r>
      <w:r w:rsidRPr="006D7E5E">
        <w:rPr>
          <w:rFonts w:asciiTheme="minorHAnsi" w:hAnsiTheme="minorHAnsi" w:cs="Calibri"/>
          <w:sz w:val="22"/>
          <w:szCs w:val="22"/>
          <w:highlight w:val="yellow"/>
        </w:rPr>
        <w:t>INSERT HOUSE</w:t>
      </w:r>
      <w:r w:rsidRPr="006D7E5E">
        <w:rPr>
          <w:rFonts w:asciiTheme="minorHAnsi" w:hAnsiTheme="minorHAnsi" w:cs="Calibri"/>
          <w:sz w:val="22"/>
          <w:szCs w:val="22"/>
        </w:rPr>
        <w:t xml:space="preserve"> is an independent </w:t>
      </w:r>
      <w:r w:rsidR="00375A92" w:rsidRPr="006D7E5E">
        <w:rPr>
          <w:rFonts w:asciiTheme="minorHAnsi" w:hAnsiTheme="minorHAnsi" w:cs="Calibri"/>
          <w:sz w:val="22"/>
          <w:szCs w:val="22"/>
        </w:rPr>
        <w:t xml:space="preserve">incorporated </w:t>
      </w:r>
      <w:r w:rsidR="00375A92" w:rsidRPr="006D7E5E">
        <w:rPr>
          <w:rFonts w:asciiTheme="minorHAnsi" w:hAnsiTheme="minorHAnsi" w:cs="Calibri"/>
          <w:iCs/>
          <w:sz w:val="22"/>
          <w:szCs w:val="22"/>
        </w:rPr>
        <w:t>association</w:t>
      </w:r>
      <w:r w:rsidRPr="006D7E5E">
        <w:rPr>
          <w:rFonts w:asciiTheme="minorHAnsi" w:hAnsiTheme="minorHAnsi" w:cs="Calibri"/>
          <w:sz w:val="22"/>
          <w:szCs w:val="22"/>
        </w:rPr>
        <w:t xml:space="preserve">, funded by the Department of Health and Human Services and operates within the </w:t>
      </w:r>
      <w:r w:rsidR="00375A92" w:rsidRPr="006D7E5E">
        <w:rPr>
          <w:rFonts w:asciiTheme="minorHAnsi" w:hAnsiTheme="minorHAnsi" w:cs="Calibri"/>
          <w:sz w:val="22"/>
          <w:szCs w:val="22"/>
        </w:rPr>
        <w:t xml:space="preserve">framework </w:t>
      </w:r>
      <w:r w:rsidRPr="006D7E5E">
        <w:rPr>
          <w:rFonts w:asciiTheme="minorHAnsi" w:hAnsiTheme="minorHAnsi" w:cs="Calibri"/>
          <w:sz w:val="22"/>
          <w:szCs w:val="22"/>
        </w:rPr>
        <w:t>of the DHHS Neighbourhood House Programme.</w:t>
      </w:r>
    </w:p>
    <w:p w:rsidR="00C15574" w:rsidRDefault="00C15574" w:rsidP="006D7E5E">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DB28DB" w:rsidRPr="006D7E5E" w:rsidRDefault="00DB28DB" w:rsidP="006D7E5E">
      <w:pPr>
        <w:pStyle w:val="ListParagraph"/>
        <w:autoSpaceDE w:val="0"/>
        <w:autoSpaceDN w:val="0"/>
        <w:adjustRightInd w:val="0"/>
        <w:spacing w:line="276" w:lineRule="auto"/>
        <w:ind w:left="709"/>
        <w:contextualSpacing/>
        <w:jc w:val="both"/>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LEVEL OF RESPONSIBILITY</w:t>
      </w:r>
      <w:r w:rsidRPr="006D7E5E">
        <w:rPr>
          <w:rFonts w:asciiTheme="minorHAnsi" w:hAnsiTheme="minorHAnsi" w:cstheme="minorHAnsi"/>
        </w:rPr>
        <w:tab/>
      </w:r>
    </w:p>
    <w:p w:rsidR="002626EE" w:rsidRPr="006D7E5E" w:rsidRDefault="002626E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 xml:space="preserve">This position is directly responsible to their immediate supervisor for all aspects of service delivery and organisational management whilst at work. The performance of this position is subject to </w:t>
      </w:r>
      <w:r w:rsidR="00C507FE" w:rsidRPr="006D7E5E">
        <w:rPr>
          <w:rFonts w:asciiTheme="minorHAnsi" w:hAnsiTheme="minorHAnsi" w:cstheme="minorHAnsi"/>
          <w:sz w:val="22"/>
          <w:szCs w:val="22"/>
        </w:rPr>
        <w:t>general direction</w:t>
      </w:r>
      <w:r w:rsidR="00C507FE" w:rsidRPr="006D7E5E">
        <w:rPr>
          <w:rFonts w:asciiTheme="minorHAnsi" w:hAnsiTheme="minorHAnsi"/>
        </w:rPr>
        <w:t xml:space="preserve"> </w:t>
      </w:r>
      <w:r w:rsidRPr="006D7E5E">
        <w:rPr>
          <w:rFonts w:asciiTheme="minorHAnsi" w:hAnsiTheme="minorHAnsi" w:cstheme="minorHAnsi"/>
          <w:sz w:val="22"/>
          <w:szCs w:val="22"/>
        </w:rPr>
        <w:t xml:space="preserve">by the immediate supervisor of the relevant program in which the </w:t>
      </w:r>
      <w:r w:rsidR="00395ECE" w:rsidRPr="006D7E5E">
        <w:rPr>
          <w:rFonts w:asciiTheme="minorHAnsi" w:hAnsiTheme="minorHAnsi" w:cstheme="minorHAnsi"/>
          <w:sz w:val="22"/>
          <w:szCs w:val="22"/>
        </w:rPr>
        <w:t>employee</w:t>
      </w:r>
      <w:r w:rsidRPr="006D7E5E">
        <w:rPr>
          <w:rFonts w:asciiTheme="minorHAnsi" w:hAnsiTheme="minorHAnsi" w:cstheme="minorHAnsi"/>
          <w:sz w:val="22"/>
          <w:szCs w:val="22"/>
        </w:rPr>
        <w:t xml:space="preserve"> is working. The </w:t>
      </w:r>
      <w:r w:rsidR="00B651AC" w:rsidRPr="006D7E5E">
        <w:rPr>
          <w:rFonts w:asciiTheme="minorHAnsi" w:hAnsiTheme="minorHAnsi" w:cstheme="minorHAnsi"/>
          <w:sz w:val="22"/>
          <w:szCs w:val="22"/>
        </w:rPr>
        <w:t>employee</w:t>
      </w:r>
      <w:r w:rsidRPr="006D7E5E">
        <w:rPr>
          <w:rFonts w:asciiTheme="minorHAnsi" w:hAnsiTheme="minorHAnsi" w:cstheme="minorHAnsi"/>
          <w:sz w:val="22"/>
          <w:szCs w:val="22"/>
        </w:rPr>
        <w:t xml:space="preserve"> is required to undertake a range of activities requiring the </w:t>
      </w:r>
      <w:r w:rsidR="000C1ECD" w:rsidRPr="006D7E5E">
        <w:rPr>
          <w:rFonts w:asciiTheme="minorHAnsi" w:hAnsiTheme="minorHAnsi" w:cstheme="minorHAnsi"/>
          <w:sz w:val="22"/>
          <w:szCs w:val="22"/>
        </w:rPr>
        <w:t>exercising of initiative in the application of established work procedures and may require the employee to establish goals/objectives and outcomes for their own particular work program or project.</w:t>
      </w:r>
      <w:r w:rsidRPr="006D7E5E">
        <w:rPr>
          <w:rFonts w:asciiTheme="minorHAnsi" w:hAnsiTheme="minorHAnsi" w:cstheme="minorHAnsi"/>
          <w:sz w:val="22"/>
          <w:szCs w:val="22"/>
        </w:rPr>
        <w:t xml:space="preserve"> </w:t>
      </w:r>
    </w:p>
    <w:p w:rsidR="00C15574" w:rsidRDefault="00C15574" w:rsidP="006D7E5E">
      <w:pPr>
        <w:spacing w:line="276" w:lineRule="auto"/>
        <w:ind w:left="360"/>
        <w:rPr>
          <w:rFonts w:asciiTheme="minorHAnsi" w:hAnsiTheme="minorHAnsi" w:cstheme="minorHAnsi"/>
          <w:sz w:val="22"/>
          <w:szCs w:val="22"/>
        </w:rPr>
      </w:pPr>
    </w:p>
    <w:p w:rsidR="00DB28DB" w:rsidRPr="006D7E5E" w:rsidRDefault="00DB28DB" w:rsidP="006D7E5E">
      <w:pPr>
        <w:spacing w:line="276" w:lineRule="auto"/>
        <w:ind w:left="360"/>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SUPERVISION</w:t>
      </w:r>
      <w:r w:rsidRPr="006D7E5E">
        <w:rPr>
          <w:rFonts w:asciiTheme="minorHAnsi" w:hAnsiTheme="minorHAnsi" w:cstheme="minorHAnsi"/>
        </w:rPr>
        <w:tab/>
      </w:r>
    </w:p>
    <w:p w:rsidR="00682181" w:rsidRPr="006D7E5E" w:rsidRDefault="00395ECE" w:rsidP="006D7E5E">
      <w:pPr>
        <w:spacing w:line="276" w:lineRule="auto"/>
        <w:jc w:val="both"/>
        <w:rPr>
          <w:rFonts w:asciiTheme="minorHAnsi" w:hAnsiTheme="minorHAnsi" w:cstheme="minorHAnsi"/>
          <w:sz w:val="22"/>
          <w:szCs w:val="22"/>
        </w:rPr>
      </w:pPr>
      <w:r w:rsidRPr="006D7E5E">
        <w:rPr>
          <w:rFonts w:asciiTheme="minorHAnsi" w:hAnsiTheme="minorHAnsi" w:cstheme="minorHAnsi"/>
          <w:sz w:val="22"/>
          <w:szCs w:val="22"/>
        </w:rPr>
        <w:t xml:space="preserve">An employee </w:t>
      </w:r>
      <w:r w:rsidR="002626EE" w:rsidRPr="006D7E5E">
        <w:rPr>
          <w:rFonts w:asciiTheme="minorHAnsi" w:hAnsiTheme="minorHAnsi" w:cstheme="minorHAnsi"/>
          <w:sz w:val="22"/>
          <w:szCs w:val="22"/>
        </w:rPr>
        <w:t xml:space="preserve">at this level works under general </w:t>
      </w:r>
      <w:proofErr w:type="gramStart"/>
      <w:r w:rsidR="002626EE" w:rsidRPr="006D7E5E">
        <w:rPr>
          <w:rFonts w:asciiTheme="minorHAnsi" w:hAnsiTheme="minorHAnsi" w:cstheme="minorHAnsi"/>
          <w:sz w:val="22"/>
          <w:szCs w:val="22"/>
        </w:rPr>
        <w:t>direction,</w:t>
      </w:r>
      <w:proofErr w:type="gramEnd"/>
      <w:r w:rsidR="002626EE" w:rsidRPr="006D7E5E">
        <w:rPr>
          <w:rFonts w:asciiTheme="minorHAnsi" w:hAnsiTheme="minorHAnsi" w:cstheme="minorHAnsi"/>
          <w:sz w:val="22"/>
          <w:szCs w:val="22"/>
        </w:rPr>
        <w:t xml:space="preserve"> operates within established routines, methods, standards and procedures and is expected to exercise initiative in the application of established work procedures and is responsible for managing time, planning </w:t>
      </w:r>
      <w:r w:rsidR="00682181" w:rsidRPr="006D7E5E">
        <w:rPr>
          <w:rFonts w:asciiTheme="minorHAnsi" w:hAnsiTheme="minorHAnsi" w:cstheme="minorHAnsi"/>
          <w:sz w:val="22"/>
          <w:szCs w:val="22"/>
        </w:rPr>
        <w:t>and organising their own work.</w:t>
      </w:r>
    </w:p>
    <w:p w:rsidR="00C15574" w:rsidRDefault="00C15574" w:rsidP="006D7E5E">
      <w:pPr>
        <w:autoSpaceDE w:val="0"/>
        <w:autoSpaceDN w:val="0"/>
        <w:adjustRightInd w:val="0"/>
        <w:spacing w:line="276" w:lineRule="auto"/>
        <w:jc w:val="both"/>
        <w:rPr>
          <w:rFonts w:asciiTheme="minorHAnsi" w:hAnsiTheme="minorHAnsi" w:cstheme="minorHAnsi"/>
          <w:sz w:val="22"/>
          <w:szCs w:val="22"/>
        </w:rPr>
      </w:pPr>
    </w:p>
    <w:p w:rsidR="00DB28DB" w:rsidRPr="006D7E5E" w:rsidRDefault="00DB28DB" w:rsidP="006D7E5E">
      <w:pPr>
        <w:autoSpaceDE w:val="0"/>
        <w:autoSpaceDN w:val="0"/>
        <w:adjustRightInd w:val="0"/>
        <w:spacing w:line="276" w:lineRule="auto"/>
        <w:jc w:val="both"/>
        <w:rPr>
          <w:rFonts w:asciiTheme="minorHAnsi" w:hAnsiTheme="minorHAnsi" w:cstheme="minorHAnsi"/>
          <w:sz w:val="22"/>
          <w:szCs w:val="22"/>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 xml:space="preserve">KEY TASKS AND DUTIES </w:t>
      </w:r>
    </w:p>
    <w:p w:rsidR="00DB28DB" w:rsidRDefault="00DB28DB" w:rsidP="00DB28DB">
      <w:pPr>
        <w:spacing w:line="276" w:lineRule="auto"/>
        <w:ind w:right="410"/>
        <w:jc w:val="both"/>
        <w:rPr>
          <w:rFonts w:asciiTheme="minorHAnsi" w:hAnsiTheme="minorHAnsi" w:cstheme="minorHAnsi"/>
          <w:sz w:val="22"/>
          <w:szCs w:val="22"/>
        </w:rPr>
      </w:pPr>
    </w:p>
    <w:p w:rsidR="00DB28DB" w:rsidRDefault="00DB28DB" w:rsidP="00DB28DB">
      <w:pPr>
        <w:spacing w:line="276" w:lineRule="auto"/>
        <w:ind w:left="567" w:right="410" w:hanging="567"/>
        <w:jc w:val="both"/>
        <w:rPr>
          <w:rFonts w:asciiTheme="minorHAnsi" w:hAnsiTheme="minorHAnsi" w:cstheme="minorHAnsi"/>
          <w:sz w:val="22"/>
          <w:szCs w:val="22"/>
        </w:rPr>
      </w:pPr>
      <w:r w:rsidRPr="005F0DB1">
        <w:rPr>
          <w:rFonts w:asciiTheme="minorHAnsi" w:hAnsiTheme="minorHAnsi" w:cstheme="minorHAnsi"/>
          <w:sz w:val="22"/>
          <w:szCs w:val="22"/>
        </w:rPr>
        <w:t>Sample</w:t>
      </w:r>
      <w:r>
        <w:rPr>
          <w:rFonts w:asciiTheme="minorHAnsi" w:hAnsiTheme="minorHAnsi" w:cstheme="minorHAnsi"/>
          <w:sz w:val="22"/>
          <w:szCs w:val="22"/>
        </w:rPr>
        <w:t xml:space="preserve"> tasks include, but are not limited to:</w:t>
      </w:r>
    </w:p>
    <w:p w:rsidR="00AE0B7F" w:rsidRPr="006D7E5E" w:rsidRDefault="00AE0B7F"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undertake responsibility for various activities in a specialised area;</w:t>
      </w:r>
    </w:p>
    <w:p w:rsidR="00AE0B7F" w:rsidRPr="006D7E5E" w:rsidRDefault="00AE0B7F"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exercise responsibility for a function within the organisation;</w:t>
      </w:r>
    </w:p>
    <w:p w:rsidR="00AE0B7F" w:rsidRPr="006D7E5E" w:rsidRDefault="00AE0B7F"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allow the scope for exercising initiative in the application of established work procedures;</w:t>
      </w:r>
    </w:p>
    <w:p w:rsidR="00AE0B7F" w:rsidRPr="006D7E5E" w:rsidRDefault="00AE0B7F"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assist in a range of functions and/or contribute to interpretation of matters for which there are no clearly established practices and procedures although such activity would not be the sole responsibility of such an employee within the workplace;</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supervise a limited number of lower classified employees or volunteers;</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allow the scope for exercising initiative in the application of established work procedures;</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deliver single stream training programs;</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co-ordinate elementary service programs;</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provide assistance to senior employees;</w:t>
      </w:r>
      <w:r w:rsidR="00DB28DB">
        <w:rPr>
          <w:rFonts w:asciiTheme="minorHAnsi" w:hAnsiTheme="minorHAnsi"/>
          <w:sz w:val="22"/>
          <w:szCs w:val="22"/>
        </w:rPr>
        <w:t xml:space="preserve"> and</w:t>
      </w:r>
    </w:p>
    <w:p w:rsidR="00395ECE" w:rsidRPr="006D7E5E" w:rsidRDefault="00395ECE" w:rsidP="00AE0B7F">
      <w:pPr>
        <w:pStyle w:val="SubLevel3"/>
        <w:numPr>
          <w:ilvl w:val="3"/>
          <w:numId w:val="2"/>
        </w:numPr>
        <w:spacing w:before="0" w:line="276" w:lineRule="auto"/>
        <w:ind w:left="709" w:hanging="425"/>
        <w:rPr>
          <w:rFonts w:asciiTheme="minorHAnsi" w:hAnsiTheme="minorHAnsi"/>
          <w:sz w:val="22"/>
          <w:szCs w:val="22"/>
        </w:rPr>
      </w:pPr>
      <w:r w:rsidRPr="006D7E5E">
        <w:rPr>
          <w:rFonts w:asciiTheme="minorHAnsi" w:hAnsiTheme="minorHAnsi"/>
          <w:sz w:val="22"/>
          <w:szCs w:val="22"/>
        </w:rPr>
        <w:t>where prime responsibility lies in a specialised field undertake at least some of the following:</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undertake some minor phase of a broad or more complex assignment;</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perform duties of a specialised nature;</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provide a range of information services;</w:t>
      </w:r>
    </w:p>
    <w:p w:rsidR="00395ECE" w:rsidRPr="006D7E5E" w:rsidRDefault="00395ECE" w:rsidP="009F0FB1">
      <w:pPr>
        <w:pStyle w:val="SubLevel4"/>
        <w:numPr>
          <w:ilvl w:val="4"/>
          <w:numId w:val="2"/>
        </w:numPr>
        <w:tabs>
          <w:tab w:val="left" w:pos="1134"/>
        </w:tabs>
        <w:spacing w:before="0" w:line="276" w:lineRule="auto"/>
        <w:ind w:left="1134" w:hanging="425"/>
        <w:rPr>
          <w:rFonts w:asciiTheme="minorHAnsi" w:hAnsiTheme="minorHAnsi"/>
          <w:sz w:val="22"/>
          <w:szCs w:val="22"/>
        </w:rPr>
      </w:pPr>
      <w:r w:rsidRPr="006D7E5E">
        <w:rPr>
          <w:rFonts w:asciiTheme="minorHAnsi" w:hAnsiTheme="minorHAnsi"/>
          <w:sz w:val="22"/>
          <w:szCs w:val="22"/>
        </w:rPr>
        <w:t>plan and co-ordinate elementary community-based projects or programs;</w:t>
      </w:r>
      <w:r w:rsidR="00DB28DB">
        <w:rPr>
          <w:rFonts w:asciiTheme="minorHAnsi" w:hAnsiTheme="minorHAnsi"/>
          <w:sz w:val="22"/>
          <w:szCs w:val="22"/>
        </w:rPr>
        <w:t xml:space="preserve"> and</w:t>
      </w:r>
    </w:p>
    <w:p w:rsidR="00682181" w:rsidRPr="006D7E5E" w:rsidRDefault="00395ECE" w:rsidP="009F0FB1">
      <w:pPr>
        <w:pStyle w:val="ListParagraph"/>
        <w:numPr>
          <w:ilvl w:val="1"/>
          <w:numId w:val="2"/>
        </w:numPr>
        <w:tabs>
          <w:tab w:val="left" w:pos="1134"/>
        </w:tabs>
        <w:autoSpaceDE w:val="0"/>
        <w:autoSpaceDN w:val="0"/>
        <w:adjustRightInd w:val="0"/>
        <w:spacing w:line="276" w:lineRule="auto"/>
        <w:ind w:left="1134" w:hanging="425"/>
        <w:jc w:val="both"/>
        <w:rPr>
          <w:rFonts w:asciiTheme="minorHAnsi" w:hAnsiTheme="minorHAnsi" w:cstheme="minorHAnsi"/>
          <w:sz w:val="22"/>
          <w:szCs w:val="22"/>
        </w:rPr>
      </w:pPr>
      <w:proofErr w:type="gramStart"/>
      <w:r w:rsidRPr="006D7E5E">
        <w:rPr>
          <w:rFonts w:asciiTheme="minorHAnsi" w:hAnsiTheme="minorHAnsi"/>
          <w:sz w:val="22"/>
          <w:szCs w:val="22"/>
        </w:rPr>
        <w:t>perform</w:t>
      </w:r>
      <w:proofErr w:type="gramEnd"/>
      <w:r w:rsidRPr="006D7E5E">
        <w:rPr>
          <w:rFonts w:asciiTheme="minorHAnsi" w:hAnsiTheme="minorHAnsi"/>
          <w:sz w:val="22"/>
          <w:szCs w:val="22"/>
        </w:rPr>
        <w:t xml:space="preserve"> moderately complex functions including social planning, demographic analysis, survey design and analysis</w:t>
      </w:r>
      <w:r w:rsidR="00682181" w:rsidRPr="006D7E5E">
        <w:rPr>
          <w:rFonts w:asciiTheme="minorHAnsi" w:hAnsiTheme="minorHAnsi" w:cstheme="minorHAnsi"/>
          <w:sz w:val="22"/>
          <w:szCs w:val="22"/>
        </w:rPr>
        <w:t xml:space="preserve">. </w:t>
      </w:r>
    </w:p>
    <w:p w:rsidR="00AE0B7F" w:rsidRDefault="00AE0B7F" w:rsidP="006D7E5E">
      <w:pPr>
        <w:autoSpaceDE w:val="0"/>
        <w:autoSpaceDN w:val="0"/>
        <w:adjustRightInd w:val="0"/>
        <w:spacing w:line="276" w:lineRule="auto"/>
        <w:jc w:val="both"/>
        <w:rPr>
          <w:rFonts w:asciiTheme="minorHAnsi" w:hAnsiTheme="minorHAnsi" w:cstheme="minorHAnsi"/>
          <w:i/>
          <w:sz w:val="22"/>
          <w:szCs w:val="22"/>
        </w:rPr>
      </w:pPr>
    </w:p>
    <w:p w:rsidR="00C15574" w:rsidRPr="006D7E5E" w:rsidRDefault="00C15574" w:rsidP="006D7E5E">
      <w:pPr>
        <w:autoSpaceDE w:val="0"/>
        <w:autoSpaceDN w:val="0"/>
        <w:adjustRightInd w:val="0"/>
        <w:spacing w:line="276" w:lineRule="auto"/>
        <w:jc w:val="both"/>
        <w:rPr>
          <w:rFonts w:asciiTheme="minorHAnsi" w:hAnsiTheme="minorHAnsi" w:cstheme="minorHAnsi"/>
          <w:i/>
          <w:sz w:val="22"/>
          <w:szCs w:val="22"/>
        </w:rPr>
      </w:pPr>
      <w:r w:rsidRPr="006D7E5E">
        <w:rPr>
          <w:rFonts w:asciiTheme="minorHAnsi" w:hAnsiTheme="minorHAnsi" w:cstheme="minorHAnsi"/>
          <w:i/>
          <w:sz w:val="22"/>
          <w:szCs w:val="22"/>
        </w:rPr>
        <w:lastRenderedPageBreak/>
        <w:t>Key Performance Indicators</w:t>
      </w:r>
    </w:p>
    <w:p w:rsidR="009F0FB1" w:rsidRPr="0016607F" w:rsidRDefault="009F0FB1" w:rsidP="00AE0B7F">
      <w:pPr>
        <w:pStyle w:val="ListParagraph"/>
        <w:numPr>
          <w:ilvl w:val="0"/>
          <w:numId w:val="9"/>
        </w:numPr>
        <w:autoSpaceDE w:val="0"/>
        <w:autoSpaceDN w:val="0"/>
        <w:adjustRightInd w:val="0"/>
        <w:spacing w:line="276" w:lineRule="auto"/>
        <w:ind w:left="709" w:hanging="425"/>
        <w:jc w:val="both"/>
        <w:rPr>
          <w:rFonts w:asciiTheme="minorHAnsi" w:hAnsiTheme="minorHAnsi" w:cstheme="minorHAnsi"/>
          <w:sz w:val="22"/>
          <w:szCs w:val="22"/>
        </w:rPr>
      </w:pPr>
      <w:r>
        <w:rPr>
          <w:rFonts w:asciiTheme="minorHAnsi" w:hAnsiTheme="minorHAnsi" w:cstheme="minorHAnsi"/>
          <w:sz w:val="22"/>
          <w:szCs w:val="22"/>
        </w:rPr>
        <w:t>o</w:t>
      </w:r>
      <w:r w:rsidRPr="0016607F">
        <w:rPr>
          <w:rFonts w:asciiTheme="minorHAnsi" w:hAnsiTheme="minorHAnsi" w:cstheme="minorHAnsi"/>
          <w:sz w:val="22"/>
          <w:szCs w:val="22"/>
        </w:rPr>
        <w:t>rganisational policies and procedures are adhered to;</w:t>
      </w:r>
    </w:p>
    <w:p w:rsidR="009F0FB1" w:rsidRPr="00722844" w:rsidRDefault="009F0FB1" w:rsidP="00AE0B7F">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r w:rsidRPr="00722844">
        <w:rPr>
          <w:rFonts w:asciiTheme="minorHAnsi" w:hAnsiTheme="minorHAnsi" w:cstheme="minorHAnsi"/>
          <w:sz w:val="22"/>
          <w:szCs w:val="22"/>
        </w:rPr>
        <w:t>completion of tasks evidenced with high degree of accuracy and timeliness;</w:t>
      </w:r>
    </w:p>
    <w:p w:rsidR="009F0FB1" w:rsidRPr="0016607F" w:rsidRDefault="009F0FB1" w:rsidP="00AE0B7F">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Pr>
          <w:rFonts w:asciiTheme="minorHAnsi" w:eastAsiaTheme="minorHAnsi" w:hAnsiTheme="minorHAnsi" w:cs="Arial"/>
          <w:sz w:val="22"/>
          <w:szCs w:val="22"/>
          <w:lang w:eastAsia="en-US"/>
        </w:rPr>
        <w:t xml:space="preserve">ing </w:t>
      </w:r>
      <w:r w:rsidRPr="0016607F">
        <w:rPr>
          <w:rFonts w:asciiTheme="minorHAnsi" w:eastAsiaTheme="minorHAnsi" w:hAnsiTheme="minorHAnsi" w:cs="Arial"/>
          <w:sz w:val="22"/>
          <w:szCs w:val="22"/>
          <w:lang w:eastAsia="en-US"/>
        </w:rPr>
        <w:t>been reported to house Coordinator;</w:t>
      </w:r>
      <w:r>
        <w:rPr>
          <w:rFonts w:asciiTheme="minorHAnsi" w:eastAsiaTheme="minorHAnsi" w:hAnsiTheme="minorHAnsi" w:cs="Arial"/>
          <w:sz w:val="22"/>
          <w:szCs w:val="22"/>
          <w:lang w:eastAsia="en-US"/>
        </w:rPr>
        <w:t xml:space="preserve"> and</w:t>
      </w:r>
    </w:p>
    <w:p w:rsidR="009F0FB1" w:rsidRDefault="009F0FB1" w:rsidP="00AE0B7F">
      <w:pPr>
        <w:pStyle w:val="ListParagraph"/>
        <w:numPr>
          <w:ilvl w:val="0"/>
          <w:numId w:val="9"/>
        </w:numPr>
        <w:autoSpaceDE w:val="0"/>
        <w:autoSpaceDN w:val="0"/>
        <w:adjustRightInd w:val="0"/>
        <w:spacing w:line="276" w:lineRule="auto"/>
        <w:ind w:left="709" w:hanging="425"/>
        <w:jc w:val="both"/>
        <w:rPr>
          <w:rFonts w:asciiTheme="minorHAnsi" w:eastAsiaTheme="minorHAnsi" w:hAnsiTheme="minorHAnsi" w:cs="Arial"/>
          <w:sz w:val="22"/>
          <w:szCs w:val="22"/>
          <w:lang w:eastAsia="en-US"/>
        </w:rPr>
      </w:pPr>
      <w:proofErr w:type="gramStart"/>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w:t>
      </w:r>
      <w:proofErr w:type="gramEnd"/>
      <w:r w:rsidRPr="0016607F">
        <w:rPr>
          <w:rFonts w:asciiTheme="minorHAnsi" w:eastAsiaTheme="minorHAnsi" w:hAnsiTheme="minorHAnsi" w:cs="Arial"/>
          <w:sz w:val="22"/>
          <w:szCs w:val="22"/>
          <w:lang w:eastAsia="en-US"/>
        </w:rPr>
        <w:t xml:space="preserve"> of working to documented work </w:t>
      </w:r>
      <w:r>
        <w:rPr>
          <w:rFonts w:asciiTheme="minorHAnsi" w:eastAsiaTheme="minorHAnsi" w:hAnsiTheme="minorHAnsi" w:cs="Arial"/>
          <w:sz w:val="22"/>
          <w:szCs w:val="22"/>
          <w:lang w:eastAsia="en-US"/>
        </w:rPr>
        <w:t>timelines.</w:t>
      </w:r>
    </w:p>
    <w:p w:rsidR="00C15574" w:rsidRDefault="00C15574" w:rsidP="00AE0B7F">
      <w:pPr>
        <w:tabs>
          <w:tab w:val="left" w:pos="3600"/>
        </w:tabs>
        <w:spacing w:line="276" w:lineRule="auto"/>
        <w:ind w:left="709" w:hanging="425"/>
        <w:jc w:val="both"/>
        <w:rPr>
          <w:rFonts w:asciiTheme="minorHAnsi" w:hAnsiTheme="minorHAnsi" w:cstheme="minorHAnsi"/>
        </w:rPr>
      </w:pPr>
    </w:p>
    <w:p w:rsidR="00DB28DB" w:rsidRPr="006D7E5E" w:rsidRDefault="00DB28DB" w:rsidP="006D7E5E">
      <w:pPr>
        <w:tabs>
          <w:tab w:val="left" w:pos="3600"/>
        </w:tabs>
        <w:spacing w:line="276" w:lineRule="auto"/>
        <w:ind w:left="1080"/>
        <w:jc w:val="both"/>
        <w:rPr>
          <w:rFonts w:asciiTheme="minorHAnsi" w:hAnsiTheme="minorHAnsi" w:cstheme="minorHAnsi"/>
        </w:rPr>
      </w:pPr>
    </w:p>
    <w:p w:rsidR="002626EE" w:rsidRPr="006D7E5E" w:rsidRDefault="002626E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QUALIFICATIONS</w:t>
      </w:r>
      <w:r w:rsidRPr="006D7E5E">
        <w:rPr>
          <w:rFonts w:asciiTheme="minorHAnsi" w:hAnsiTheme="minorHAnsi" w:cstheme="minorHAnsi"/>
        </w:rPr>
        <w:tab/>
      </w:r>
    </w:p>
    <w:p w:rsidR="002626EE" w:rsidRPr="006D7E5E" w:rsidRDefault="002626EE" w:rsidP="00AE0B7F">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entry level for a relevant three year degree—pay point 2;</w:t>
      </w:r>
    </w:p>
    <w:p w:rsidR="002626EE" w:rsidRPr="006D7E5E" w:rsidRDefault="002626EE" w:rsidP="00AE0B7F">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entry level for a relevant four year degree—pay point 3;</w:t>
      </w:r>
    </w:p>
    <w:p w:rsidR="002626EE" w:rsidRPr="006D7E5E" w:rsidRDefault="002626EE" w:rsidP="00AE0B7F">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associate diploma with relevant experience; or</w:t>
      </w:r>
    </w:p>
    <w:p w:rsidR="002626EE" w:rsidRPr="006D7E5E" w:rsidRDefault="002626EE" w:rsidP="00AE0B7F">
      <w:pPr>
        <w:pStyle w:val="SubLevel4"/>
        <w:numPr>
          <w:ilvl w:val="0"/>
          <w:numId w:val="5"/>
        </w:numPr>
        <w:spacing w:before="0" w:line="276" w:lineRule="auto"/>
        <w:ind w:left="709" w:hanging="425"/>
        <w:rPr>
          <w:rFonts w:asciiTheme="minorHAnsi" w:hAnsiTheme="minorHAnsi" w:cstheme="minorHAnsi"/>
          <w:sz w:val="22"/>
          <w:szCs w:val="22"/>
        </w:rPr>
      </w:pPr>
      <w:r w:rsidRPr="006D7E5E">
        <w:rPr>
          <w:rFonts w:asciiTheme="minorHAnsi" w:hAnsiTheme="minorHAnsi" w:cstheme="minorHAnsi"/>
          <w:sz w:val="22"/>
          <w:szCs w:val="22"/>
        </w:rPr>
        <w:t xml:space="preserve">relevant certificate with relevant experience; or </w:t>
      </w:r>
    </w:p>
    <w:p w:rsidR="002626EE" w:rsidRPr="006D7E5E" w:rsidRDefault="002626EE" w:rsidP="00AE0B7F">
      <w:pPr>
        <w:pStyle w:val="SubLevel4"/>
        <w:numPr>
          <w:ilvl w:val="0"/>
          <w:numId w:val="5"/>
        </w:numPr>
        <w:spacing w:before="0" w:line="276" w:lineRule="auto"/>
        <w:ind w:left="709" w:hanging="425"/>
        <w:rPr>
          <w:rFonts w:asciiTheme="minorHAnsi" w:hAnsiTheme="minorHAnsi" w:cstheme="minorHAnsi"/>
          <w:sz w:val="22"/>
          <w:szCs w:val="22"/>
        </w:rPr>
      </w:pPr>
      <w:proofErr w:type="gramStart"/>
      <w:r w:rsidRPr="006D7E5E">
        <w:rPr>
          <w:rFonts w:asciiTheme="minorHAnsi" w:hAnsiTheme="minorHAnsi" w:cstheme="minorHAnsi"/>
          <w:sz w:val="22"/>
          <w:szCs w:val="22"/>
        </w:rPr>
        <w:t>experience</w:t>
      </w:r>
      <w:proofErr w:type="gramEnd"/>
      <w:r w:rsidRPr="006D7E5E">
        <w:rPr>
          <w:rFonts w:asciiTheme="minorHAnsi" w:hAnsiTheme="minorHAnsi" w:cstheme="minorHAnsi"/>
          <w:sz w:val="22"/>
          <w:szCs w:val="22"/>
        </w:rPr>
        <w:t xml:space="preserve"> attained through previous appointments, services and/or study of an equivalent level of expertise and/or experience to undertake the range of activities required.</w:t>
      </w:r>
    </w:p>
    <w:p w:rsidR="002626EE" w:rsidRDefault="002626EE" w:rsidP="00AE0B7F">
      <w:pPr>
        <w:pStyle w:val="ListParagraph"/>
        <w:spacing w:line="276" w:lineRule="auto"/>
        <w:ind w:left="709" w:hanging="425"/>
        <w:rPr>
          <w:rFonts w:asciiTheme="minorHAnsi" w:hAnsiTheme="minorHAnsi" w:cstheme="minorHAnsi"/>
          <w:iCs/>
          <w:sz w:val="22"/>
          <w:szCs w:val="22"/>
        </w:rPr>
      </w:pPr>
    </w:p>
    <w:p w:rsidR="00DB28DB" w:rsidRPr="006D7E5E" w:rsidRDefault="00DB28DB" w:rsidP="006D7E5E">
      <w:pPr>
        <w:pStyle w:val="ListParagraph"/>
        <w:spacing w:line="276" w:lineRule="auto"/>
        <w:ind w:left="709"/>
        <w:rPr>
          <w:rFonts w:asciiTheme="minorHAnsi" w:hAnsiTheme="minorHAnsi" w:cstheme="minorHAnsi"/>
          <w:iCs/>
          <w:sz w:val="22"/>
          <w:szCs w:val="22"/>
        </w:rPr>
      </w:pPr>
    </w:p>
    <w:p w:rsidR="002626EE" w:rsidRPr="006D7E5E" w:rsidRDefault="002626EE"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OTHER REQUIREMENTS</w:t>
      </w:r>
      <w:r w:rsidRPr="006D7E5E">
        <w:rPr>
          <w:rFonts w:asciiTheme="minorHAnsi" w:hAnsiTheme="minorHAnsi" w:cstheme="minorHAnsi"/>
        </w:rPr>
        <w:tab/>
      </w:r>
    </w:p>
    <w:p w:rsidR="002626EE" w:rsidRPr="006D7E5E" w:rsidRDefault="009F0FB1" w:rsidP="00AE0B7F">
      <w:pPr>
        <w:numPr>
          <w:ilvl w:val="0"/>
          <w:numId w:val="1"/>
        </w:numPr>
        <w:spacing w:line="276" w:lineRule="auto"/>
        <w:ind w:left="709" w:right="410" w:hanging="425"/>
        <w:rPr>
          <w:rFonts w:asciiTheme="minorHAnsi" w:hAnsiTheme="minorHAnsi" w:cstheme="minorHAnsi"/>
          <w:sz w:val="22"/>
          <w:szCs w:val="22"/>
        </w:rPr>
      </w:pPr>
      <w:r w:rsidRPr="006D7E5E">
        <w:rPr>
          <w:rFonts w:asciiTheme="minorHAnsi" w:hAnsiTheme="minorHAnsi" w:cstheme="minorHAnsi"/>
          <w:sz w:val="22"/>
          <w:szCs w:val="22"/>
        </w:rPr>
        <w:t xml:space="preserve">current </w:t>
      </w:r>
      <w:r w:rsidR="002626EE" w:rsidRPr="006D7E5E">
        <w:rPr>
          <w:rFonts w:asciiTheme="minorHAnsi" w:hAnsiTheme="minorHAnsi" w:cstheme="minorHAnsi"/>
          <w:sz w:val="22"/>
          <w:szCs w:val="22"/>
        </w:rPr>
        <w:t xml:space="preserve">unrestricted Tasmanian driver’s </w:t>
      </w:r>
      <w:r>
        <w:rPr>
          <w:rFonts w:asciiTheme="minorHAnsi" w:hAnsiTheme="minorHAnsi" w:cstheme="minorHAnsi"/>
          <w:sz w:val="22"/>
          <w:szCs w:val="22"/>
        </w:rPr>
        <w:t xml:space="preserve">licence;  </w:t>
      </w:r>
      <w:r w:rsidRPr="00722844">
        <w:rPr>
          <w:rFonts w:asciiTheme="minorHAnsi" w:hAnsiTheme="minorHAnsi" w:cstheme="minorHAnsi"/>
          <w:sz w:val="22"/>
          <w:szCs w:val="22"/>
          <w:highlight w:val="yellow"/>
        </w:rPr>
        <w:t>{DELETE if not necessary}</w:t>
      </w:r>
      <w:r>
        <w:rPr>
          <w:rFonts w:asciiTheme="minorHAnsi" w:hAnsiTheme="minorHAnsi" w:cstheme="minorHAnsi"/>
          <w:sz w:val="22"/>
          <w:szCs w:val="22"/>
        </w:rPr>
        <w:t xml:space="preserve">  </w:t>
      </w:r>
    </w:p>
    <w:p w:rsidR="002626EE" w:rsidRPr="006D7E5E" w:rsidRDefault="009F0FB1" w:rsidP="00AE0B7F">
      <w:pPr>
        <w:pStyle w:val="ListParagraph"/>
        <w:numPr>
          <w:ilvl w:val="0"/>
          <w:numId w:val="1"/>
        </w:numPr>
        <w:spacing w:line="276" w:lineRule="auto"/>
        <w:ind w:left="709" w:hanging="425"/>
        <w:rPr>
          <w:rFonts w:asciiTheme="minorHAnsi" w:hAnsiTheme="minorHAnsi" w:cstheme="minorHAnsi"/>
          <w:iCs/>
          <w:sz w:val="22"/>
          <w:szCs w:val="22"/>
        </w:rPr>
      </w:pPr>
      <w:r w:rsidRPr="006D7E5E">
        <w:rPr>
          <w:rFonts w:asciiTheme="minorHAnsi" w:hAnsiTheme="minorHAnsi" w:cstheme="minorHAnsi"/>
          <w:sz w:val="22"/>
          <w:szCs w:val="22"/>
        </w:rPr>
        <w:t xml:space="preserve">required </w:t>
      </w:r>
      <w:r w:rsidR="002626EE" w:rsidRPr="006D7E5E">
        <w:rPr>
          <w:rFonts w:asciiTheme="minorHAnsi" w:hAnsiTheme="minorHAnsi" w:cstheme="minorHAnsi"/>
          <w:sz w:val="22"/>
          <w:szCs w:val="22"/>
        </w:rPr>
        <w:t xml:space="preserve">to provide a satisfactory National Police Check and </w:t>
      </w:r>
      <w:r w:rsidR="002626EE" w:rsidRPr="006D7E5E">
        <w:rPr>
          <w:rFonts w:asciiTheme="minorHAnsi" w:eastAsiaTheme="minorHAnsi" w:hAnsiTheme="minorHAnsi" w:cstheme="minorHAnsi"/>
          <w:sz w:val="22"/>
          <w:szCs w:val="22"/>
          <w:lang w:eastAsia="en-US"/>
        </w:rPr>
        <w:t>Working with Children Check</w:t>
      </w:r>
      <w:r>
        <w:rPr>
          <w:rFonts w:asciiTheme="minorHAnsi" w:eastAsiaTheme="minorHAnsi" w:hAnsiTheme="minorHAnsi" w:cstheme="minorHAnsi"/>
          <w:sz w:val="22"/>
          <w:szCs w:val="22"/>
          <w:lang w:eastAsia="en-US"/>
        </w:rPr>
        <w:t>; and</w:t>
      </w:r>
    </w:p>
    <w:p w:rsidR="002626EE" w:rsidRPr="006D7E5E" w:rsidRDefault="009F0FB1" w:rsidP="00AE0B7F">
      <w:pPr>
        <w:pStyle w:val="ListParagraph"/>
        <w:numPr>
          <w:ilvl w:val="0"/>
          <w:numId w:val="1"/>
        </w:numPr>
        <w:spacing w:line="276" w:lineRule="auto"/>
        <w:ind w:left="709" w:hanging="425"/>
        <w:rPr>
          <w:rFonts w:asciiTheme="minorHAnsi" w:hAnsiTheme="minorHAnsi" w:cstheme="minorHAnsi"/>
          <w:iCs/>
          <w:sz w:val="22"/>
          <w:szCs w:val="22"/>
        </w:rPr>
      </w:pPr>
      <w:proofErr w:type="gramStart"/>
      <w:r w:rsidRPr="006D7E5E">
        <w:rPr>
          <w:rFonts w:asciiTheme="minorHAnsi" w:hAnsiTheme="minorHAnsi" w:cstheme="minorHAnsi"/>
          <w:sz w:val="22"/>
          <w:szCs w:val="22"/>
        </w:rPr>
        <w:t>provision</w:t>
      </w:r>
      <w:proofErr w:type="gramEnd"/>
      <w:r w:rsidRPr="006D7E5E">
        <w:rPr>
          <w:rFonts w:asciiTheme="minorHAnsi" w:hAnsiTheme="minorHAnsi" w:cstheme="minorHAnsi"/>
          <w:sz w:val="22"/>
          <w:szCs w:val="22"/>
        </w:rPr>
        <w:t xml:space="preserve"> </w:t>
      </w:r>
      <w:r w:rsidR="002626EE" w:rsidRPr="006D7E5E">
        <w:rPr>
          <w:rFonts w:asciiTheme="minorHAnsi" w:hAnsiTheme="minorHAnsi" w:cstheme="minorHAnsi"/>
          <w:sz w:val="22"/>
          <w:szCs w:val="22"/>
        </w:rPr>
        <w:t>of a satisfactory pre–employment medical report</w:t>
      </w:r>
      <w:r>
        <w:rPr>
          <w:rFonts w:asciiTheme="minorHAnsi" w:hAnsiTheme="minorHAnsi" w:cstheme="minorHAnsi"/>
          <w:sz w:val="22"/>
          <w:szCs w:val="22"/>
        </w:rPr>
        <w:t>.</w:t>
      </w:r>
    </w:p>
    <w:p w:rsidR="00C15574" w:rsidRDefault="00C15574" w:rsidP="006D7E5E">
      <w:pPr>
        <w:pStyle w:val="ListParagraph"/>
        <w:spacing w:line="276" w:lineRule="auto"/>
        <w:ind w:left="0"/>
        <w:jc w:val="both"/>
        <w:rPr>
          <w:rFonts w:asciiTheme="minorHAnsi" w:hAnsiTheme="minorHAnsi" w:cstheme="minorHAnsi"/>
          <w:iCs/>
        </w:rPr>
      </w:pPr>
    </w:p>
    <w:p w:rsidR="00DB28DB" w:rsidRPr="006D7E5E" w:rsidRDefault="00DB28DB" w:rsidP="006D7E5E">
      <w:pPr>
        <w:pStyle w:val="ListParagraph"/>
        <w:spacing w:line="276" w:lineRule="auto"/>
        <w:ind w:left="0"/>
        <w:jc w:val="both"/>
        <w:rPr>
          <w:rFonts w:asciiTheme="minorHAnsi" w:hAnsiTheme="minorHAnsi" w:cstheme="minorHAnsi"/>
          <w:iCs/>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SELECTION CRITERIA</w:t>
      </w:r>
      <w:r w:rsidRPr="006D7E5E">
        <w:rPr>
          <w:rFonts w:asciiTheme="minorHAnsi" w:hAnsiTheme="minorHAnsi" w:cstheme="minorHAnsi"/>
        </w:rPr>
        <w:tab/>
      </w:r>
    </w:p>
    <w:p w:rsidR="009F0FB1" w:rsidRDefault="009F0FB1" w:rsidP="00AE0B7F">
      <w:pPr>
        <w:numPr>
          <w:ilvl w:val="0"/>
          <w:numId w:val="8"/>
        </w:numPr>
        <w:spacing w:line="276" w:lineRule="auto"/>
        <w:ind w:left="709" w:hanging="425"/>
        <w:rPr>
          <w:rFonts w:asciiTheme="minorHAnsi" w:hAnsiTheme="minorHAnsi"/>
          <w:sz w:val="22"/>
          <w:szCs w:val="22"/>
        </w:rPr>
      </w:pPr>
      <w:r>
        <w:rPr>
          <w:rFonts w:asciiTheme="minorHAnsi" w:hAnsiTheme="minorHAnsi"/>
          <w:sz w:val="22"/>
          <w:szCs w:val="22"/>
        </w:rPr>
        <w:t>demonstrated ability to work ethically and with appropriate levels of confidentiality</w:t>
      </w:r>
      <w:r w:rsidR="005D6493">
        <w:rPr>
          <w:rFonts w:asciiTheme="minorHAnsi" w:hAnsiTheme="minorHAnsi"/>
          <w:sz w:val="22"/>
          <w:szCs w:val="22"/>
        </w:rPr>
        <w:t>;</w:t>
      </w:r>
    </w:p>
    <w:p w:rsidR="00CE321C" w:rsidRPr="006D7E5E" w:rsidRDefault="009F0FB1" w:rsidP="00AE0B7F">
      <w:pPr>
        <w:numPr>
          <w:ilvl w:val="0"/>
          <w:numId w:val="8"/>
        </w:numPr>
        <w:spacing w:line="276" w:lineRule="auto"/>
        <w:ind w:left="709" w:hanging="425"/>
        <w:rPr>
          <w:rFonts w:asciiTheme="minorHAnsi" w:hAnsiTheme="minorHAnsi"/>
          <w:sz w:val="22"/>
          <w:szCs w:val="22"/>
        </w:rPr>
      </w:pPr>
      <w:r w:rsidRPr="006D7E5E">
        <w:rPr>
          <w:rFonts w:asciiTheme="minorHAnsi" w:hAnsiTheme="minorHAnsi"/>
          <w:sz w:val="22"/>
          <w:szCs w:val="22"/>
        </w:rPr>
        <w:t xml:space="preserve">good </w:t>
      </w:r>
      <w:r w:rsidR="00CE321C" w:rsidRPr="006D7E5E">
        <w:rPr>
          <w:rFonts w:asciiTheme="minorHAnsi" w:hAnsiTheme="minorHAnsi"/>
          <w:sz w:val="22"/>
          <w:szCs w:val="22"/>
        </w:rPr>
        <w:t>organisational, time management skills and the ability to p</w:t>
      </w:r>
      <w:r>
        <w:rPr>
          <w:rFonts w:asciiTheme="minorHAnsi" w:hAnsiTheme="minorHAnsi"/>
          <w:sz w:val="22"/>
          <w:szCs w:val="22"/>
        </w:rPr>
        <w:t>rioritise fluctuating workloads;</w:t>
      </w:r>
    </w:p>
    <w:p w:rsidR="00CE321C" w:rsidRDefault="009F0FB1" w:rsidP="00AE0B7F">
      <w:pPr>
        <w:numPr>
          <w:ilvl w:val="0"/>
          <w:numId w:val="8"/>
        </w:numPr>
        <w:spacing w:line="276" w:lineRule="auto"/>
        <w:ind w:left="709" w:hanging="425"/>
        <w:rPr>
          <w:rFonts w:asciiTheme="minorHAnsi" w:hAnsiTheme="minorHAnsi"/>
          <w:sz w:val="22"/>
          <w:szCs w:val="22"/>
        </w:rPr>
      </w:pPr>
      <w:r w:rsidRPr="006D7E5E">
        <w:rPr>
          <w:rFonts w:asciiTheme="minorHAnsi" w:hAnsiTheme="minorHAnsi"/>
          <w:sz w:val="22"/>
          <w:szCs w:val="22"/>
        </w:rPr>
        <w:t xml:space="preserve">good </w:t>
      </w:r>
      <w:r w:rsidR="00CE321C" w:rsidRPr="006D7E5E">
        <w:rPr>
          <w:rFonts w:asciiTheme="minorHAnsi" w:hAnsiTheme="minorHAnsi"/>
          <w:sz w:val="22"/>
          <w:szCs w:val="22"/>
        </w:rPr>
        <w:t>interpersonal skills including the ability to deal effectively with clients and colleagues and worki</w:t>
      </w:r>
      <w:r>
        <w:rPr>
          <w:rFonts w:asciiTheme="minorHAnsi" w:hAnsiTheme="minorHAnsi"/>
          <w:sz w:val="22"/>
          <w:szCs w:val="22"/>
        </w:rPr>
        <w:t>ng with a broad range of people;</w:t>
      </w:r>
      <w:r w:rsidR="00CE321C" w:rsidRPr="006D7E5E">
        <w:rPr>
          <w:rFonts w:asciiTheme="minorHAnsi" w:hAnsiTheme="minorHAnsi"/>
          <w:sz w:val="22"/>
          <w:szCs w:val="22"/>
        </w:rPr>
        <w:t xml:space="preserve"> </w:t>
      </w:r>
    </w:p>
    <w:p w:rsidR="005D6493" w:rsidRPr="00320E4D" w:rsidRDefault="005D6493" w:rsidP="005D6493">
      <w:pPr>
        <w:numPr>
          <w:ilvl w:val="0"/>
          <w:numId w:val="8"/>
        </w:numPr>
        <w:tabs>
          <w:tab w:val="left" w:pos="993"/>
        </w:tabs>
        <w:spacing w:line="277" w:lineRule="auto"/>
        <w:ind w:hanging="436"/>
        <w:rPr>
          <w:rFonts w:asciiTheme="minorHAnsi" w:hAnsiTheme="minorHAnsi"/>
          <w:sz w:val="22"/>
          <w:szCs w:val="22"/>
        </w:rPr>
      </w:pPr>
      <w:r w:rsidRPr="006D7E5E">
        <w:rPr>
          <w:rFonts w:asciiTheme="minorHAnsi" w:hAnsiTheme="minorHAnsi"/>
          <w:sz w:val="22"/>
          <w:szCs w:val="22"/>
        </w:rPr>
        <w:t>demo</w:t>
      </w:r>
      <w:bookmarkStart w:id="0" w:name="_GoBack"/>
      <w:bookmarkEnd w:id="0"/>
      <w:r w:rsidRPr="006D7E5E">
        <w:rPr>
          <w:rFonts w:asciiTheme="minorHAnsi" w:hAnsiTheme="minorHAnsi"/>
          <w:sz w:val="22"/>
          <w:szCs w:val="22"/>
        </w:rPr>
        <w:t xml:space="preserve">nstrated </w:t>
      </w:r>
      <w:r>
        <w:rPr>
          <w:rFonts w:asciiTheme="minorHAnsi" w:hAnsiTheme="minorHAnsi"/>
          <w:sz w:val="22"/>
          <w:szCs w:val="22"/>
        </w:rPr>
        <w:t>experience in project management;</w:t>
      </w:r>
    </w:p>
    <w:p w:rsidR="00CE321C" w:rsidRPr="006D7E5E" w:rsidRDefault="009F0FB1" w:rsidP="00AE0B7F">
      <w:pPr>
        <w:numPr>
          <w:ilvl w:val="0"/>
          <w:numId w:val="8"/>
        </w:numPr>
        <w:spacing w:line="276" w:lineRule="auto"/>
        <w:ind w:left="709" w:hanging="425"/>
        <w:rPr>
          <w:rFonts w:asciiTheme="minorHAnsi" w:hAnsiTheme="minorHAnsi"/>
          <w:sz w:val="22"/>
          <w:szCs w:val="22"/>
        </w:rPr>
      </w:pPr>
      <w:proofErr w:type="spellStart"/>
      <w:r w:rsidRPr="006D7E5E">
        <w:rPr>
          <w:rFonts w:asciiTheme="minorHAnsi" w:hAnsiTheme="minorHAnsi"/>
          <w:sz w:val="22"/>
          <w:szCs w:val="22"/>
        </w:rPr>
        <w:t xml:space="preserve">well </w:t>
      </w:r>
      <w:r w:rsidR="00CE321C" w:rsidRPr="006D7E5E">
        <w:rPr>
          <w:rFonts w:asciiTheme="minorHAnsi" w:hAnsiTheme="minorHAnsi"/>
          <w:sz w:val="22"/>
          <w:szCs w:val="22"/>
        </w:rPr>
        <w:t>developed</w:t>
      </w:r>
      <w:proofErr w:type="spellEnd"/>
      <w:r w:rsidR="00CE321C" w:rsidRPr="006D7E5E">
        <w:rPr>
          <w:rFonts w:asciiTheme="minorHAnsi" w:hAnsiTheme="minorHAnsi"/>
          <w:sz w:val="22"/>
          <w:szCs w:val="22"/>
        </w:rPr>
        <w:t xml:space="preserve"> computer skills including a range</w:t>
      </w:r>
      <w:r>
        <w:rPr>
          <w:rFonts w:asciiTheme="minorHAnsi" w:hAnsiTheme="minorHAnsi"/>
          <w:sz w:val="22"/>
          <w:szCs w:val="22"/>
        </w:rPr>
        <w:t xml:space="preserve"> of different software packages;</w:t>
      </w:r>
    </w:p>
    <w:p w:rsidR="00C15574" w:rsidRPr="006D7E5E" w:rsidRDefault="009F0FB1" w:rsidP="00AE0B7F">
      <w:pPr>
        <w:pStyle w:val="ListParagraph"/>
        <w:numPr>
          <w:ilvl w:val="0"/>
          <w:numId w:val="8"/>
        </w:numPr>
        <w:spacing w:line="276" w:lineRule="auto"/>
        <w:ind w:left="709" w:hanging="425"/>
        <w:jc w:val="both"/>
        <w:rPr>
          <w:rFonts w:asciiTheme="minorHAnsi" w:hAnsiTheme="minorHAnsi" w:cstheme="minorHAnsi"/>
          <w:sz w:val="22"/>
          <w:szCs w:val="22"/>
        </w:rPr>
      </w:pPr>
      <w:proofErr w:type="spellStart"/>
      <w:r w:rsidRPr="006D7E5E">
        <w:rPr>
          <w:rFonts w:asciiTheme="minorHAnsi" w:hAnsiTheme="minorHAnsi"/>
          <w:sz w:val="22"/>
          <w:szCs w:val="22"/>
        </w:rPr>
        <w:t xml:space="preserve">well </w:t>
      </w:r>
      <w:r w:rsidR="00CE321C" w:rsidRPr="006D7E5E">
        <w:rPr>
          <w:rFonts w:asciiTheme="minorHAnsi" w:hAnsiTheme="minorHAnsi"/>
          <w:sz w:val="22"/>
          <w:szCs w:val="22"/>
        </w:rPr>
        <w:t>deve</w:t>
      </w:r>
      <w:r>
        <w:rPr>
          <w:rFonts w:asciiTheme="minorHAnsi" w:hAnsiTheme="minorHAnsi"/>
          <w:sz w:val="22"/>
          <w:szCs w:val="22"/>
        </w:rPr>
        <w:t>loped</w:t>
      </w:r>
      <w:proofErr w:type="spellEnd"/>
      <w:r>
        <w:rPr>
          <w:rFonts w:asciiTheme="minorHAnsi" w:hAnsiTheme="minorHAnsi"/>
          <w:sz w:val="22"/>
          <w:szCs w:val="22"/>
        </w:rPr>
        <w:t xml:space="preserve"> verbal and written skills; and</w:t>
      </w:r>
    </w:p>
    <w:p w:rsidR="00CE321C" w:rsidRPr="006D7E5E" w:rsidRDefault="009F0FB1" w:rsidP="00AE0B7F">
      <w:pPr>
        <w:pStyle w:val="ListParagraph"/>
        <w:numPr>
          <w:ilvl w:val="0"/>
          <w:numId w:val="8"/>
        </w:numPr>
        <w:spacing w:line="276" w:lineRule="auto"/>
        <w:ind w:left="709" w:hanging="425"/>
        <w:jc w:val="both"/>
        <w:rPr>
          <w:rFonts w:asciiTheme="minorHAnsi" w:hAnsiTheme="minorHAnsi" w:cstheme="minorHAnsi"/>
          <w:sz w:val="22"/>
          <w:szCs w:val="22"/>
        </w:rPr>
      </w:pPr>
      <w:proofErr w:type="gramStart"/>
      <w:r w:rsidRPr="006D7E5E">
        <w:rPr>
          <w:rFonts w:asciiTheme="minorHAnsi" w:hAnsiTheme="minorHAnsi"/>
          <w:sz w:val="22"/>
          <w:szCs w:val="22"/>
        </w:rPr>
        <w:t>demonstrated</w:t>
      </w:r>
      <w:proofErr w:type="gramEnd"/>
      <w:r w:rsidRPr="006D7E5E">
        <w:rPr>
          <w:rFonts w:asciiTheme="minorHAnsi" w:hAnsiTheme="minorHAnsi"/>
          <w:sz w:val="22"/>
          <w:szCs w:val="22"/>
        </w:rPr>
        <w:t xml:space="preserve"> </w:t>
      </w:r>
      <w:r>
        <w:rPr>
          <w:rFonts w:asciiTheme="minorHAnsi" w:hAnsiTheme="minorHAnsi"/>
          <w:sz w:val="22"/>
          <w:szCs w:val="22"/>
        </w:rPr>
        <w:t>e</w:t>
      </w:r>
      <w:r w:rsidR="00CE321C" w:rsidRPr="006D7E5E">
        <w:rPr>
          <w:rFonts w:asciiTheme="minorHAnsi" w:hAnsiTheme="minorHAnsi"/>
          <w:sz w:val="22"/>
          <w:szCs w:val="22"/>
        </w:rPr>
        <w:t>xperience in delivering a hi</w:t>
      </w:r>
      <w:r>
        <w:rPr>
          <w:rFonts w:asciiTheme="minorHAnsi" w:hAnsiTheme="minorHAnsi"/>
          <w:sz w:val="22"/>
          <w:szCs w:val="22"/>
        </w:rPr>
        <w:t>gh standard of customer service.</w:t>
      </w:r>
    </w:p>
    <w:p w:rsidR="00C15574" w:rsidRDefault="00C15574" w:rsidP="006D7E5E">
      <w:pPr>
        <w:spacing w:line="276" w:lineRule="auto"/>
        <w:jc w:val="both"/>
        <w:rPr>
          <w:rFonts w:asciiTheme="minorHAnsi" w:hAnsiTheme="minorHAnsi" w:cstheme="minorHAnsi"/>
        </w:rPr>
      </w:pPr>
    </w:p>
    <w:p w:rsidR="00DB28DB" w:rsidRPr="006D7E5E" w:rsidRDefault="00DB28DB" w:rsidP="006D7E5E">
      <w:pPr>
        <w:spacing w:line="276" w:lineRule="auto"/>
        <w:jc w:val="both"/>
        <w:rPr>
          <w:rFonts w:asciiTheme="minorHAnsi" w:hAnsiTheme="minorHAnsi" w:cstheme="minorHAnsi"/>
        </w:rPr>
      </w:pPr>
    </w:p>
    <w:p w:rsidR="00C15574" w:rsidRPr="006D7E5E" w:rsidRDefault="00C15574" w:rsidP="006D7E5E">
      <w:pPr>
        <w:pStyle w:val="Heading1"/>
        <w:shd w:val="clear" w:color="auto" w:fill="D9D9D9"/>
        <w:tabs>
          <w:tab w:val="left" w:pos="3510"/>
        </w:tabs>
        <w:spacing w:line="276" w:lineRule="auto"/>
        <w:rPr>
          <w:rFonts w:asciiTheme="minorHAnsi" w:hAnsiTheme="minorHAnsi" w:cstheme="minorHAnsi"/>
        </w:rPr>
      </w:pPr>
      <w:r w:rsidRPr="006D7E5E">
        <w:rPr>
          <w:rFonts w:asciiTheme="minorHAnsi" w:hAnsiTheme="minorHAnsi" w:cstheme="minorHAnsi"/>
        </w:rPr>
        <w:t>SIGNATURES</w:t>
      </w:r>
      <w:r w:rsidRPr="006D7E5E">
        <w:rPr>
          <w:rFonts w:asciiTheme="minorHAnsi" w:hAnsiTheme="minorHAnsi" w:cstheme="minorHAnsi"/>
        </w:rPr>
        <w:tab/>
      </w:r>
    </w:p>
    <w:p w:rsidR="00C15574" w:rsidRPr="006D7E5E" w:rsidRDefault="00C15574" w:rsidP="006D7E5E">
      <w:pPr>
        <w:spacing w:line="276" w:lineRule="auto"/>
        <w:jc w:val="both"/>
        <w:rPr>
          <w:rFonts w:asciiTheme="minorHAnsi" w:hAnsiTheme="minorHAnsi" w:cstheme="minorHAnsi"/>
          <w:b/>
        </w:rPr>
      </w:pPr>
      <w:r w:rsidRPr="006D7E5E">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Name:</w:t>
            </w:r>
          </w:p>
        </w:tc>
        <w:tc>
          <w:tcPr>
            <w:tcW w:w="5400"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Signature:</w:t>
            </w:r>
          </w:p>
        </w:tc>
        <w:tc>
          <w:tcPr>
            <w:tcW w:w="2712"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bl>
    <w:p w:rsidR="00C15574" w:rsidRPr="006D7E5E" w:rsidRDefault="00C15574" w:rsidP="006D7E5E">
      <w:pPr>
        <w:spacing w:line="276" w:lineRule="auto"/>
        <w:jc w:val="both"/>
        <w:rPr>
          <w:rFonts w:asciiTheme="minorHAnsi" w:hAnsiTheme="minorHAnsi" w:cstheme="minorHAnsi"/>
          <w:b/>
          <w:u w:val="single"/>
        </w:rPr>
      </w:pPr>
    </w:p>
    <w:p w:rsidR="00C15574" w:rsidRPr="006D7E5E" w:rsidRDefault="00C15574" w:rsidP="006D7E5E">
      <w:pPr>
        <w:spacing w:line="276" w:lineRule="auto"/>
        <w:jc w:val="both"/>
        <w:rPr>
          <w:rFonts w:asciiTheme="minorHAnsi" w:hAnsiTheme="minorHAnsi" w:cstheme="minorHAnsi"/>
          <w:b/>
        </w:rPr>
      </w:pPr>
      <w:r w:rsidRPr="006D7E5E">
        <w:rPr>
          <w:rFonts w:asciiTheme="minorHAnsi" w:hAnsiTheme="minorHAnsi" w:cstheme="minorHAnsi"/>
          <w:b/>
        </w:rPr>
        <w:t>The Employee:</w:t>
      </w:r>
    </w:p>
    <w:p w:rsidR="00C15574" w:rsidRPr="006D7E5E" w:rsidRDefault="00C15574" w:rsidP="006D7E5E">
      <w:pPr>
        <w:spacing w:line="276" w:lineRule="auto"/>
        <w:jc w:val="both"/>
        <w:rPr>
          <w:rFonts w:asciiTheme="minorHAnsi" w:hAnsiTheme="minorHAnsi" w:cstheme="minorHAnsi"/>
          <w:b/>
          <w:u w:val="single"/>
        </w:rPr>
      </w:pPr>
      <w:r w:rsidRPr="006D7E5E">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lastRenderedPageBreak/>
              <w:t>Name:</w:t>
            </w:r>
          </w:p>
        </w:tc>
        <w:tc>
          <w:tcPr>
            <w:tcW w:w="5400"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Signature:</w:t>
            </w:r>
          </w:p>
        </w:tc>
        <w:tc>
          <w:tcPr>
            <w:tcW w:w="2712" w:type="dxa"/>
            <w:tcBorders>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r w:rsidR="00C15574" w:rsidRPr="006D7E5E" w:rsidTr="004F03C0">
        <w:tc>
          <w:tcPr>
            <w:tcW w:w="1428"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sz w:val="36"/>
                <w:szCs w:val="36"/>
              </w:rPr>
            </w:pPr>
          </w:p>
        </w:tc>
        <w:tc>
          <w:tcPr>
            <w:tcW w:w="1307" w:type="dxa"/>
            <w:vAlign w:val="bottom"/>
          </w:tcPr>
          <w:p w:rsidR="00C15574" w:rsidRPr="006D7E5E" w:rsidRDefault="00C15574" w:rsidP="006D7E5E">
            <w:pPr>
              <w:spacing w:line="276" w:lineRule="auto"/>
              <w:jc w:val="both"/>
              <w:rPr>
                <w:rFonts w:asciiTheme="minorHAnsi" w:hAnsiTheme="minorHAnsi" w:cstheme="minorHAnsi"/>
              </w:rPr>
            </w:pPr>
            <w:r w:rsidRPr="006D7E5E">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6D7E5E" w:rsidRDefault="00C15574" w:rsidP="006D7E5E">
            <w:pPr>
              <w:spacing w:line="276" w:lineRule="auto"/>
              <w:jc w:val="both"/>
              <w:rPr>
                <w:rFonts w:asciiTheme="minorHAnsi" w:hAnsiTheme="minorHAnsi" w:cstheme="minorHAnsi"/>
              </w:rPr>
            </w:pPr>
          </w:p>
        </w:tc>
      </w:tr>
    </w:tbl>
    <w:p w:rsidR="00C15574" w:rsidRPr="006D7E5E" w:rsidRDefault="00C15574" w:rsidP="006D7E5E">
      <w:pPr>
        <w:spacing w:line="276" w:lineRule="auto"/>
        <w:ind w:left="284"/>
        <w:jc w:val="both"/>
        <w:rPr>
          <w:rFonts w:asciiTheme="minorHAnsi" w:hAnsiTheme="minorHAnsi" w:cstheme="minorHAnsi"/>
          <w:b/>
          <w:u w:val="single"/>
        </w:rPr>
      </w:pPr>
    </w:p>
    <w:p w:rsidR="00531971" w:rsidRPr="006D7E5E" w:rsidRDefault="00531971" w:rsidP="006D7E5E">
      <w:pPr>
        <w:spacing w:line="276" w:lineRule="auto"/>
        <w:ind w:left="284"/>
        <w:jc w:val="both"/>
        <w:rPr>
          <w:rFonts w:asciiTheme="minorHAnsi" w:hAnsiTheme="minorHAnsi" w:cstheme="minorHAnsi"/>
          <w:b/>
          <w:u w:val="single"/>
        </w:rPr>
      </w:pPr>
    </w:p>
    <w:sectPr w:rsidR="00531971" w:rsidRPr="006D7E5E"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0676CE2"/>
    <w:multiLevelType w:val="hybridMultilevel"/>
    <w:tmpl w:val="EE44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B27AC5"/>
    <w:multiLevelType w:val="hybridMultilevel"/>
    <w:tmpl w:val="5E88E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6">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9126DA5"/>
    <w:multiLevelType w:val="hybridMultilevel"/>
    <w:tmpl w:val="48B0DA9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6"/>
  </w:num>
  <w:num w:numId="5">
    <w:abstractNumId w:val="1"/>
  </w:num>
  <w:num w:numId="6">
    <w:abstractNumId w:val="2"/>
  </w:num>
  <w:num w:numId="7">
    <w:abstractNumId w:val="0"/>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5446A"/>
    <w:rsid w:val="00057561"/>
    <w:rsid w:val="00057B50"/>
    <w:rsid w:val="00066701"/>
    <w:rsid w:val="00076D47"/>
    <w:rsid w:val="00082E3D"/>
    <w:rsid w:val="0008426E"/>
    <w:rsid w:val="00090A79"/>
    <w:rsid w:val="00093C9E"/>
    <w:rsid w:val="000963E5"/>
    <w:rsid w:val="00096B7B"/>
    <w:rsid w:val="000A7C5C"/>
    <w:rsid w:val="000C1ECD"/>
    <w:rsid w:val="000C566B"/>
    <w:rsid w:val="000D07FE"/>
    <w:rsid w:val="000E1C40"/>
    <w:rsid w:val="000F2246"/>
    <w:rsid w:val="00104924"/>
    <w:rsid w:val="001109F6"/>
    <w:rsid w:val="00110DA7"/>
    <w:rsid w:val="001111F1"/>
    <w:rsid w:val="0012425F"/>
    <w:rsid w:val="00130B41"/>
    <w:rsid w:val="001369D9"/>
    <w:rsid w:val="0015260A"/>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23E34"/>
    <w:rsid w:val="00230F55"/>
    <w:rsid w:val="002317E8"/>
    <w:rsid w:val="00232F03"/>
    <w:rsid w:val="0025219A"/>
    <w:rsid w:val="0026239F"/>
    <w:rsid w:val="002626EE"/>
    <w:rsid w:val="0026799B"/>
    <w:rsid w:val="00284C82"/>
    <w:rsid w:val="002850AB"/>
    <w:rsid w:val="00286DAA"/>
    <w:rsid w:val="002906FC"/>
    <w:rsid w:val="00296926"/>
    <w:rsid w:val="002A4FA0"/>
    <w:rsid w:val="002B0110"/>
    <w:rsid w:val="002B3CF0"/>
    <w:rsid w:val="002B680D"/>
    <w:rsid w:val="002C52DB"/>
    <w:rsid w:val="002C54F6"/>
    <w:rsid w:val="002D2B4F"/>
    <w:rsid w:val="002D6205"/>
    <w:rsid w:val="002F7D7B"/>
    <w:rsid w:val="00300FCA"/>
    <w:rsid w:val="00307A7C"/>
    <w:rsid w:val="00322BA4"/>
    <w:rsid w:val="003332F0"/>
    <w:rsid w:val="00335811"/>
    <w:rsid w:val="00344988"/>
    <w:rsid w:val="003453AB"/>
    <w:rsid w:val="003633FC"/>
    <w:rsid w:val="00365374"/>
    <w:rsid w:val="00375A92"/>
    <w:rsid w:val="00390FC4"/>
    <w:rsid w:val="00395ECE"/>
    <w:rsid w:val="003A5783"/>
    <w:rsid w:val="003C4073"/>
    <w:rsid w:val="003C7673"/>
    <w:rsid w:val="003E26D3"/>
    <w:rsid w:val="003F2301"/>
    <w:rsid w:val="003F5817"/>
    <w:rsid w:val="004021B7"/>
    <w:rsid w:val="0040279E"/>
    <w:rsid w:val="004175D0"/>
    <w:rsid w:val="00433AAF"/>
    <w:rsid w:val="00440828"/>
    <w:rsid w:val="00455CBD"/>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D6493"/>
    <w:rsid w:val="005F6F22"/>
    <w:rsid w:val="006013C2"/>
    <w:rsid w:val="0061140F"/>
    <w:rsid w:val="00622CBC"/>
    <w:rsid w:val="00623927"/>
    <w:rsid w:val="00636736"/>
    <w:rsid w:val="00640ADD"/>
    <w:rsid w:val="006429C6"/>
    <w:rsid w:val="00643FD6"/>
    <w:rsid w:val="00682181"/>
    <w:rsid w:val="006923BC"/>
    <w:rsid w:val="006955D3"/>
    <w:rsid w:val="006A2084"/>
    <w:rsid w:val="006A22D5"/>
    <w:rsid w:val="006B1B84"/>
    <w:rsid w:val="006B3AD5"/>
    <w:rsid w:val="006C10FF"/>
    <w:rsid w:val="006C4359"/>
    <w:rsid w:val="006C66A7"/>
    <w:rsid w:val="006D12A0"/>
    <w:rsid w:val="006D7E5E"/>
    <w:rsid w:val="006E060F"/>
    <w:rsid w:val="006E59B0"/>
    <w:rsid w:val="006E650B"/>
    <w:rsid w:val="006F3206"/>
    <w:rsid w:val="007141A5"/>
    <w:rsid w:val="00720AFA"/>
    <w:rsid w:val="0072120C"/>
    <w:rsid w:val="00723E88"/>
    <w:rsid w:val="007247B0"/>
    <w:rsid w:val="00726170"/>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B0D4C"/>
    <w:rsid w:val="007C54CB"/>
    <w:rsid w:val="007D2B45"/>
    <w:rsid w:val="007D4E50"/>
    <w:rsid w:val="007E06AD"/>
    <w:rsid w:val="007F0CA7"/>
    <w:rsid w:val="007F4E32"/>
    <w:rsid w:val="007F6E35"/>
    <w:rsid w:val="00800B51"/>
    <w:rsid w:val="00803E6D"/>
    <w:rsid w:val="008056FE"/>
    <w:rsid w:val="00813974"/>
    <w:rsid w:val="008207B9"/>
    <w:rsid w:val="00822462"/>
    <w:rsid w:val="00823E9D"/>
    <w:rsid w:val="00825ACD"/>
    <w:rsid w:val="00826AA3"/>
    <w:rsid w:val="0083371E"/>
    <w:rsid w:val="00834EA9"/>
    <w:rsid w:val="0083512A"/>
    <w:rsid w:val="00857574"/>
    <w:rsid w:val="00875D9F"/>
    <w:rsid w:val="00893375"/>
    <w:rsid w:val="008A2A4B"/>
    <w:rsid w:val="008B20D8"/>
    <w:rsid w:val="008B61EB"/>
    <w:rsid w:val="008C0F73"/>
    <w:rsid w:val="008C2E57"/>
    <w:rsid w:val="008D319A"/>
    <w:rsid w:val="008D58AE"/>
    <w:rsid w:val="008D6441"/>
    <w:rsid w:val="008E6443"/>
    <w:rsid w:val="008F1DEF"/>
    <w:rsid w:val="008F2A64"/>
    <w:rsid w:val="0090114C"/>
    <w:rsid w:val="00915398"/>
    <w:rsid w:val="00935036"/>
    <w:rsid w:val="00941E73"/>
    <w:rsid w:val="00960964"/>
    <w:rsid w:val="00964B4F"/>
    <w:rsid w:val="0097008C"/>
    <w:rsid w:val="009833F6"/>
    <w:rsid w:val="009A1233"/>
    <w:rsid w:val="009A1577"/>
    <w:rsid w:val="009A4D41"/>
    <w:rsid w:val="009A5060"/>
    <w:rsid w:val="009B2C11"/>
    <w:rsid w:val="009C5527"/>
    <w:rsid w:val="009D00D5"/>
    <w:rsid w:val="009E3616"/>
    <w:rsid w:val="009E40DB"/>
    <w:rsid w:val="009E4340"/>
    <w:rsid w:val="009F0845"/>
    <w:rsid w:val="009F0FB1"/>
    <w:rsid w:val="009F4FDD"/>
    <w:rsid w:val="00A02D65"/>
    <w:rsid w:val="00A06B89"/>
    <w:rsid w:val="00A207C5"/>
    <w:rsid w:val="00A20E20"/>
    <w:rsid w:val="00A2203A"/>
    <w:rsid w:val="00A3201B"/>
    <w:rsid w:val="00A4514D"/>
    <w:rsid w:val="00A47619"/>
    <w:rsid w:val="00A518BC"/>
    <w:rsid w:val="00A53592"/>
    <w:rsid w:val="00A60B75"/>
    <w:rsid w:val="00A65D8A"/>
    <w:rsid w:val="00A662D5"/>
    <w:rsid w:val="00A67C30"/>
    <w:rsid w:val="00A72000"/>
    <w:rsid w:val="00A85289"/>
    <w:rsid w:val="00A857F1"/>
    <w:rsid w:val="00AA435F"/>
    <w:rsid w:val="00AC20E2"/>
    <w:rsid w:val="00AC49C6"/>
    <w:rsid w:val="00AE0B7F"/>
    <w:rsid w:val="00AE22A7"/>
    <w:rsid w:val="00B03E5B"/>
    <w:rsid w:val="00B248BF"/>
    <w:rsid w:val="00B3628A"/>
    <w:rsid w:val="00B375B6"/>
    <w:rsid w:val="00B42429"/>
    <w:rsid w:val="00B51B71"/>
    <w:rsid w:val="00B53905"/>
    <w:rsid w:val="00B53C55"/>
    <w:rsid w:val="00B56E36"/>
    <w:rsid w:val="00B61B61"/>
    <w:rsid w:val="00B651AC"/>
    <w:rsid w:val="00B71999"/>
    <w:rsid w:val="00B7247F"/>
    <w:rsid w:val="00B81C34"/>
    <w:rsid w:val="00B84201"/>
    <w:rsid w:val="00B848FD"/>
    <w:rsid w:val="00B86868"/>
    <w:rsid w:val="00B9366E"/>
    <w:rsid w:val="00BA0B1E"/>
    <w:rsid w:val="00BA2464"/>
    <w:rsid w:val="00BA56AA"/>
    <w:rsid w:val="00BB0893"/>
    <w:rsid w:val="00BB1858"/>
    <w:rsid w:val="00BC165C"/>
    <w:rsid w:val="00BC2616"/>
    <w:rsid w:val="00BE662B"/>
    <w:rsid w:val="00BF3EEA"/>
    <w:rsid w:val="00C00C6F"/>
    <w:rsid w:val="00C079CA"/>
    <w:rsid w:val="00C07C70"/>
    <w:rsid w:val="00C1076E"/>
    <w:rsid w:val="00C111E2"/>
    <w:rsid w:val="00C12465"/>
    <w:rsid w:val="00C12BF4"/>
    <w:rsid w:val="00C15574"/>
    <w:rsid w:val="00C16C95"/>
    <w:rsid w:val="00C27F65"/>
    <w:rsid w:val="00C45D89"/>
    <w:rsid w:val="00C507FE"/>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321C"/>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4A83"/>
    <w:rsid w:val="00DA2147"/>
    <w:rsid w:val="00DA348C"/>
    <w:rsid w:val="00DA4A5A"/>
    <w:rsid w:val="00DA74B1"/>
    <w:rsid w:val="00DB28DB"/>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44D82"/>
    <w:rsid w:val="00E55C5C"/>
    <w:rsid w:val="00E6263E"/>
    <w:rsid w:val="00E767FA"/>
    <w:rsid w:val="00E85DA2"/>
    <w:rsid w:val="00EA4318"/>
    <w:rsid w:val="00EA6C12"/>
    <w:rsid w:val="00EB591F"/>
    <w:rsid w:val="00EC62ED"/>
    <w:rsid w:val="00ED0B63"/>
    <w:rsid w:val="00ED2929"/>
    <w:rsid w:val="00ED678D"/>
    <w:rsid w:val="00EE553F"/>
    <w:rsid w:val="00EE625C"/>
    <w:rsid w:val="00EF0BC5"/>
    <w:rsid w:val="00F0142F"/>
    <w:rsid w:val="00F017E5"/>
    <w:rsid w:val="00F02D49"/>
    <w:rsid w:val="00F26C9C"/>
    <w:rsid w:val="00F4394C"/>
    <w:rsid w:val="00F51D2C"/>
    <w:rsid w:val="00F5285F"/>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
      </w:numPr>
      <w:spacing w:before="200"/>
      <w:jc w:val="both"/>
    </w:pPr>
  </w:style>
  <w:style w:type="paragraph" w:customStyle="1" w:styleId="SubLevel2">
    <w:name w:val="Sub Level 2"/>
    <w:basedOn w:val="Normal"/>
    <w:next w:val="Normal"/>
    <w:rsid w:val="00C15574"/>
    <w:pPr>
      <w:numPr>
        <w:ilvl w:val="2"/>
        <w:numId w:val="4"/>
      </w:numPr>
      <w:spacing w:before="200"/>
      <w:jc w:val="both"/>
    </w:pPr>
  </w:style>
  <w:style w:type="paragraph" w:customStyle="1" w:styleId="SubLevel3">
    <w:name w:val="Sub Level 3"/>
    <w:basedOn w:val="Normal"/>
    <w:next w:val="Normal"/>
    <w:link w:val="SubLevel3Char"/>
    <w:rsid w:val="00C15574"/>
    <w:pPr>
      <w:numPr>
        <w:ilvl w:val="3"/>
        <w:numId w:val="4"/>
      </w:numPr>
      <w:spacing w:before="200"/>
      <w:jc w:val="both"/>
    </w:pPr>
  </w:style>
  <w:style w:type="paragraph" w:customStyle="1" w:styleId="SubLevel4">
    <w:name w:val="Sub Level 4"/>
    <w:basedOn w:val="Normal"/>
    <w:next w:val="Normal"/>
    <w:link w:val="SubLevel4Char"/>
    <w:rsid w:val="00C15574"/>
    <w:pPr>
      <w:numPr>
        <w:ilvl w:val="4"/>
        <w:numId w:val="4"/>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395ECE"/>
    <w:pPr>
      <w:keepNext/>
      <w:numPr>
        <w:numId w:val="7"/>
      </w:numPr>
      <w:spacing w:before="480"/>
      <w:outlineLvl w:val="0"/>
    </w:pPr>
    <w:rPr>
      <w:b/>
      <w:sz w:val="32"/>
    </w:rPr>
  </w:style>
  <w:style w:type="character" w:customStyle="1" w:styleId="SubLevel3Char">
    <w:name w:val="Sub Level 3 Char"/>
    <w:basedOn w:val="DefaultParagraphFont"/>
    <w:link w:val="SubLevel3"/>
    <w:rsid w:val="00395ECE"/>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
      </w:numPr>
      <w:spacing w:before="200"/>
      <w:jc w:val="both"/>
    </w:pPr>
  </w:style>
  <w:style w:type="paragraph" w:customStyle="1" w:styleId="SubLevel2">
    <w:name w:val="Sub Level 2"/>
    <w:basedOn w:val="Normal"/>
    <w:next w:val="Normal"/>
    <w:rsid w:val="00C15574"/>
    <w:pPr>
      <w:numPr>
        <w:ilvl w:val="2"/>
        <w:numId w:val="4"/>
      </w:numPr>
      <w:spacing w:before="200"/>
      <w:jc w:val="both"/>
    </w:pPr>
  </w:style>
  <w:style w:type="paragraph" w:customStyle="1" w:styleId="SubLevel3">
    <w:name w:val="Sub Level 3"/>
    <w:basedOn w:val="Normal"/>
    <w:next w:val="Normal"/>
    <w:link w:val="SubLevel3Char"/>
    <w:rsid w:val="00C15574"/>
    <w:pPr>
      <w:numPr>
        <w:ilvl w:val="3"/>
        <w:numId w:val="4"/>
      </w:numPr>
      <w:spacing w:before="200"/>
      <w:jc w:val="both"/>
    </w:pPr>
  </w:style>
  <w:style w:type="paragraph" w:customStyle="1" w:styleId="SubLevel4">
    <w:name w:val="Sub Level 4"/>
    <w:basedOn w:val="Normal"/>
    <w:next w:val="Normal"/>
    <w:link w:val="SubLevel4Char"/>
    <w:rsid w:val="00C15574"/>
    <w:pPr>
      <w:numPr>
        <w:ilvl w:val="4"/>
        <w:numId w:val="4"/>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395ECE"/>
    <w:pPr>
      <w:keepNext/>
      <w:numPr>
        <w:numId w:val="7"/>
      </w:numPr>
      <w:spacing w:before="480"/>
      <w:outlineLvl w:val="0"/>
    </w:pPr>
    <w:rPr>
      <w:b/>
      <w:sz w:val="32"/>
    </w:rPr>
  </w:style>
  <w:style w:type="character" w:customStyle="1" w:styleId="SubLevel3Char">
    <w:name w:val="Sub Level 3 Char"/>
    <w:basedOn w:val="DefaultParagraphFont"/>
    <w:link w:val="SubLevel3"/>
    <w:rsid w:val="00395EC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C277-B05F-42D0-A255-1D783ECDE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7</cp:revision>
  <dcterms:created xsi:type="dcterms:W3CDTF">2017-06-21T04:19:00Z</dcterms:created>
  <dcterms:modified xsi:type="dcterms:W3CDTF">2017-10-18T22:23:00Z</dcterms:modified>
</cp:coreProperties>
</file>